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E1037" w14:textId="6535A134" w:rsidR="00CB06E5" w:rsidRPr="00FD0F05" w:rsidRDefault="00CB06E5" w:rsidP="00FD0F0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F05">
        <w:rPr>
          <w:rFonts w:ascii="Times New Roman" w:hAnsi="Times New Roman" w:cs="Times New Roman"/>
          <w:sz w:val="20"/>
          <w:szCs w:val="20"/>
        </w:rPr>
        <w:t xml:space="preserve">This </w:t>
      </w:r>
      <w:r w:rsidR="00735A29">
        <w:rPr>
          <w:rFonts w:ascii="Times New Roman" w:hAnsi="Times New Roman" w:cs="Times New Roman"/>
          <w:sz w:val="20"/>
          <w:szCs w:val="20"/>
        </w:rPr>
        <w:t xml:space="preserve">exemption </w:t>
      </w:r>
      <w:r w:rsidRPr="00FD0F05">
        <w:rPr>
          <w:rFonts w:ascii="Times New Roman" w:hAnsi="Times New Roman" w:cs="Times New Roman"/>
          <w:sz w:val="20"/>
          <w:szCs w:val="20"/>
        </w:rPr>
        <w:t xml:space="preserve">application is to be completed and returned to the appropriate local </w:t>
      </w:r>
      <w:r w:rsidR="00735A29">
        <w:rPr>
          <w:rFonts w:ascii="Times New Roman" w:hAnsi="Times New Roman" w:cs="Times New Roman"/>
          <w:sz w:val="20"/>
          <w:szCs w:val="20"/>
        </w:rPr>
        <w:t xml:space="preserve">administrating </w:t>
      </w:r>
      <w:r w:rsidRPr="00FD0F05">
        <w:rPr>
          <w:rFonts w:ascii="Times New Roman" w:hAnsi="Times New Roman" w:cs="Times New Roman"/>
          <w:sz w:val="20"/>
          <w:szCs w:val="20"/>
        </w:rPr>
        <w:t>agency</w:t>
      </w:r>
      <w:r w:rsidR="00B76DA1">
        <w:rPr>
          <w:rFonts w:ascii="Times New Roman" w:hAnsi="Times New Roman" w:cs="Times New Roman"/>
          <w:sz w:val="20"/>
          <w:szCs w:val="20"/>
        </w:rPr>
        <w:t xml:space="preserve"> (see Page 2)</w:t>
      </w:r>
      <w:r w:rsidRPr="00FD0F05">
        <w:rPr>
          <w:rFonts w:ascii="Times New Roman" w:hAnsi="Times New Roman" w:cs="Times New Roman"/>
          <w:sz w:val="20"/>
          <w:szCs w:val="20"/>
        </w:rPr>
        <w:t xml:space="preserve"> if you are responsible for deploying</w:t>
      </w:r>
      <w:r w:rsidR="00AB4A27" w:rsidRPr="00FD0F05">
        <w:rPr>
          <w:rFonts w:ascii="Times New Roman" w:hAnsi="Times New Roman" w:cs="Times New Roman"/>
          <w:sz w:val="20"/>
          <w:szCs w:val="20"/>
        </w:rPr>
        <w:t xml:space="preserve"> an</w:t>
      </w:r>
      <w:r w:rsidRPr="00FD0F05">
        <w:rPr>
          <w:rFonts w:ascii="Times New Roman" w:hAnsi="Times New Roman" w:cs="Times New Roman"/>
          <w:sz w:val="20"/>
          <w:szCs w:val="20"/>
        </w:rPr>
        <w:t xml:space="preserve"> emergency power </w:t>
      </w:r>
      <w:r w:rsidR="00AB4A27" w:rsidRPr="00FD0F05">
        <w:rPr>
          <w:rFonts w:ascii="Times New Roman" w:hAnsi="Times New Roman" w:cs="Times New Roman"/>
          <w:sz w:val="20"/>
          <w:szCs w:val="20"/>
        </w:rPr>
        <w:t>system</w:t>
      </w:r>
      <w:r w:rsidR="0080730B">
        <w:rPr>
          <w:rFonts w:ascii="Times New Roman" w:hAnsi="Times New Roman" w:cs="Times New Roman"/>
          <w:sz w:val="20"/>
          <w:szCs w:val="20"/>
        </w:rPr>
        <w:t xml:space="preserve"> (generator)</w:t>
      </w:r>
      <w:r w:rsidR="00AB4A27" w:rsidRPr="00FD0F05">
        <w:rPr>
          <w:rFonts w:ascii="Times New Roman" w:hAnsi="Times New Roman" w:cs="Times New Roman"/>
          <w:sz w:val="20"/>
          <w:szCs w:val="20"/>
        </w:rPr>
        <w:t xml:space="preserve"> </w:t>
      </w:r>
      <w:r w:rsidR="00735A29">
        <w:rPr>
          <w:rFonts w:ascii="Times New Roman" w:hAnsi="Times New Roman" w:cs="Times New Roman"/>
          <w:sz w:val="20"/>
          <w:szCs w:val="20"/>
        </w:rPr>
        <w:t>for disaster responses and/or emergency event</w:t>
      </w:r>
      <w:r w:rsidR="007924DC">
        <w:rPr>
          <w:rFonts w:ascii="Times New Roman" w:hAnsi="Times New Roman" w:cs="Times New Roman"/>
          <w:sz w:val="20"/>
          <w:szCs w:val="20"/>
        </w:rPr>
        <w:t>s</w:t>
      </w:r>
      <w:r w:rsidR="00735A29">
        <w:rPr>
          <w:rFonts w:ascii="Times New Roman" w:hAnsi="Times New Roman" w:cs="Times New Roman"/>
          <w:sz w:val="20"/>
          <w:szCs w:val="20"/>
        </w:rPr>
        <w:t xml:space="preserve"> </w:t>
      </w:r>
      <w:r w:rsidR="00AB4A27" w:rsidRPr="00FD0F05">
        <w:rPr>
          <w:rFonts w:ascii="Times New Roman" w:hAnsi="Times New Roman" w:cs="Times New Roman"/>
          <w:sz w:val="20"/>
          <w:szCs w:val="20"/>
        </w:rPr>
        <w:t>that</w:t>
      </w:r>
      <w:r w:rsidR="004D4320" w:rsidRPr="00FD0F05">
        <w:rPr>
          <w:rFonts w:ascii="Times New Roman" w:hAnsi="Times New Roman" w:cs="Times New Roman"/>
          <w:sz w:val="20"/>
          <w:szCs w:val="20"/>
        </w:rPr>
        <w:t xml:space="preserve"> </w:t>
      </w:r>
      <w:r w:rsidRPr="00FD0F05">
        <w:rPr>
          <w:rFonts w:ascii="Times New Roman" w:hAnsi="Times New Roman" w:cs="Times New Roman"/>
          <w:sz w:val="20"/>
          <w:szCs w:val="20"/>
        </w:rPr>
        <w:t xml:space="preserve">would </w:t>
      </w:r>
      <w:r w:rsidR="00735A29">
        <w:rPr>
          <w:rFonts w:ascii="Times New Roman" w:hAnsi="Times New Roman" w:cs="Times New Roman"/>
          <w:sz w:val="20"/>
          <w:szCs w:val="20"/>
        </w:rPr>
        <w:t>otherwise be</w:t>
      </w:r>
      <w:r w:rsidRPr="00FD0F05">
        <w:rPr>
          <w:rFonts w:ascii="Times New Roman" w:hAnsi="Times New Roman" w:cs="Times New Roman"/>
          <w:sz w:val="20"/>
          <w:szCs w:val="20"/>
        </w:rPr>
        <w:t xml:space="preserve"> subject to the reporting requirements of </w:t>
      </w:r>
      <w:r w:rsidR="000D6085" w:rsidRPr="00FD0F05">
        <w:rPr>
          <w:rFonts w:ascii="Times New Roman" w:hAnsi="Times New Roman" w:cs="Times New Roman"/>
          <w:sz w:val="20"/>
          <w:szCs w:val="20"/>
        </w:rPr>
        <w:t>California Health and Safety Code Chapter</w:t>
      </w:r>
      <w:r w:rsidR="00827CCE">
        <w:rPr>
          <w:rFonts w:ascii="Times New Roman" w:hAnsi="Times New Roman" w:cs="Times New Roman"/>
          <w:sz w:val="20"/>
          <w:szCs w:val="20"/>
        </w:rPr>
        <w:t> </w:t>
      </w:r>
      <w:r w:rsidR="000D6085" w:rsidRPr="00FD0F05">
        <w:rPr>
          <w:rFonts w:ascii="Times New Roman" w:hAnsi="Times New Roman" w:cs="Times New Roman"/>
          <w:sz w:val="20"/>
          <w:szCs w:val="20"/>
        </w:rPr>
        <w:t>6.95.</w:t>
      </w:r>
    </w:p>
    <w:tbl>
      <w:tblPr>
        <w:tblStyle w:val="TableGrid"/>
        <w:tblW w:w="1074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al OES applicant information"/>
      </w:tblPr>
      <w:tblGrid>
        <w:gridCol w:w="2626"/>
        <w:gridCol w:w="699"/>
        <w:gridCol w:w="621"/>
        <w:gridCol w:w="633"/>
        <w:gridCol w:w="9"/>
        <w:gridCol w:w="1251"/>
        <w:gridCol w:w="87"/>
        <w:gridCol w:w="192"/>
        <w:gridCol w:w="75"/>
        <w:gridCol w:w="661"/>
        <w:gridCol w:w="541"/>
        <w:gridCol w:w="6"/>
        <w:gridCol w:w="88"/>
        <w:gridCol w:w="359"/>
        <w:gridCol w:w="128"/>
        <w:gridCol w:w="318"/>
        <w:gridCol w:w="164"/>
        <w:gridCol w:w="205"/>
        <w:gridCol w:w="711"/>
        <w:gridCol w:w="974"/>
        <w:gridCol w:w="75"/>
        <w:gridCol w:w="324"/>
      </w:tblGrid>
      <w:tr w:rsidR="00F47276" w:rsidRPr="004A2260" w14:paraId="631B25F9" w14:textId="77777777" w:rsidTr="00646372">
        <w:trPr>
          <w:gridAfter w:val="1"/>
          <w:wAfter w:w="324" w:type="dxa"/>
          <w:trHeight w:val="242"/>
          <w:tblHeader/>
        </w:trPr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40C0EF" w14:textId="2A2229AA" w:rsidR="00F47276" w:rsidRPr="004A2260" w:rsidRDefault="00827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="00F47276" w:rsidRPr="004A2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</w:t>
            </w:r>
            <w:r w:rsidR="00F47276" w:rsidRPr="004A2260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56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365816" w14:textId="55583887" w:rsidR="00F47276" w:rsidRPr="004A2260" w:rsidRDefault="00FF3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0" w:name="Text2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End w:id="0"/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DED81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252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AED3978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Start w:id="1" w:name="Text10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End w:id="1"/>
          </w:p>
        </w:tc>
        <w:tc>
          <w:tcPr>
            <w:tcW w:w="10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9C26EA2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76" w:rsidRPr="004A2260" w14:paraId="592D34FB" w14:textId="77777777" w:rsidTr="00646372">
        <w:trPr>
          <w:gridAfter w:val="1"/>
          <w:wAfter w:w="324" w:type="dxa"/>
          <w:trHeight w:val="260"/>
        </w:trPr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CBB98" w14:textId="666C8738" w:rsidR="00F47276" w:rsidRPr="004A2260" w:rsidRDefault="003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Applicant </w:t>
            </w:r>
            <w:r w:rsidR="00F47276" w:rsidRPr="004A2260">
              <w:rPr>
                <w:rFonts w:ascii="Times New Roman" w:hAnsi="Times New Roman" w:cs="Times New Roman"/>
                <w:sz w:val="20"/>
                <w:szCs w:val="20"/>
              </w:rPr>
              <w:t>Mailing Address:</w:t>
            </w:r>
          </w:p>
        </w:tc>
        <w:tc>
          <w:tcPr>
            <w:tcW w:w="3567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056C8A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Start w:id="2" w:name="Text3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End w:id="2"/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021DE6D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5EAB79" w14:textId="77777777" w:rsidR="00F47276" w:rsidRPr="004A2260" w:rsidRDefault="00F47276" w:rsidP="008D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Start w:id="3" w:name="Text19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End w:id="3"/>
          </w:p>
        </w:tc>
        <w:tc>
          <w:tcPr>
            <w:tcW w:w="10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0E543C9" w14:textId="77777777" w:rsidR="00F47276" w:rsidRPr="004A2260" w:rsidRDefault="00F47276" w:rsidP="00646372">
            <w:pPr>
              <w:ind w:lef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 xml:space="preserve"> Zip Code: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662F31" w14:textId="77777777" w:rsidR="00F47276" w:rsidRPr="004A2260" w:rsidRDefault="00F47276" w:rsidP="008D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Start w:id="4" w:name="Text20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End w:id="4"/>
          </w:p>
        </w:tc>
      </w:tr>
      <w:tr w:rsidR="00F47276" w:rsidRPr="004A2260" w14:paraId="5AA85163" w14:textId="77777777" w:rsidTr="00646372">
        <w:trPr>
          <w:gridAfter w:val="1"/>
          <w:wAfter w:w="324" w:type="dxa"/>
        </w:trPr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565448" w14:textId="1E04AB8F" w:rsidR="00F47276" w:rsidRPr="004A2260" w:rsidRDefault="00F47276" w:rsidP="00957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 xml:space="preserve">Applicant </w:t>
            </w:r>
            <w:r w:rsidR="003705E9">
              <w:rPr>
                <w:rFonts w:ascii="Times New Roman" w:hAnsi="Times New Roman" w:cs="Times New Roman"/>
                <w:sz w:val="20"/>
                <w:szCs w:val="20"/>
              </w:rPr>
              <w:t xml:space="preserve">Contact 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567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EC127E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5" w:name="Text2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End w:id="5"/>
          </w:p>
        </w:tc>
        <w:tc>
          <w:tcPr>
            <w:tcW w:w="1655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38E386E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>Business Phone:</w:t>
            </w:r>
          </w:p>
        </w:tc>
        <w:tc>
          <w:tcPr>
            <w:tcW w:w="2575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178079" w14:textId="1EB01031" w:rsidR="00F47276" w:rsidRPr="004A2260" w:rsidRDefault="003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 w:rsidR="00F47276" w:rsidRPr="004A2260" w14:paraId="0D20B7EC" w14:textId="77777777" w:rsidTr="00646372">
        <w:trPr>
          <w:gridAfter w:val="1"/>
          <w:wAfter w:w="324" w:type="dxa"/>
        </w:trPr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71BFC" w14:textId="05345001" w:rsidR="00F47276" w:rsidRPr="004A2260" w:rsidRDefault="003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Applicant </w:t>
            </w:r>
            <w:r w:rsidR="00F47276" w:rsidRPr="004A2260">
              <w:rPr>
                <w:rFonts w:ascii="Times New Roman" w:hAnsi="Times New Roman" w:cs="Times New Roman"/>
                <w:sz w:val="20"/>
                <w:szCs w:val="20"/>
              </w:rPr>
              <w:t>Email Address:</w:t>
            </w:r>
          </w:p>
        </w:tc>
        <w:tc>
          <w:tcPr>
            <w:tcW w:w="3567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0954EE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Start w:id="6" w:name="Text4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End w:id="6"/>
          </w:p>
        </w:tc>
        <w:tc>
          <w:tcPr>
            <w:tcW w:w="1655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C2C1E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0545E8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781F0" w14:textId="77777777" w:rsidR="00F47276" w:rsidRPr="004A2260" w:rsidRDefault="00F47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134" w:rsidRPr="004A2260" w14:paraId="1B7FF4F1" w14:textId="77777777" w:rsidTr="00646372">
        <w:trPr>
          <w:gridAfter w:val="1"/>
          <w:wAfter w:w="324" w:type="dxa"/>
        </w:trPr>
        <w:tc>
          <w:tcPr>
            <w:tcW w:w="10423" w:type="dxa"/>
            <w:gridSpan w:val="21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3C8325" w14:textId="77777777" w:rsidR="008D6134" w:rsidRPr="004A2260" w:rsidRDefault="008D6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5E9" w:rsidRPr="004A2260" w14:paraId="5556401E" w14:textId="77777777" w:rsidTr="00646372">
        <w:tc>
          <w:tcPr>
            <w:tcW w:w="33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BCAFAF9" w14:textId="77777777" w:rsidR="003705E9" w:rsidRPr="004A2260" w:rsidRDefault="003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Start w:id="7" w:name="Check4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20"/>
                <w:szCs w:val="20"/>
              </w:rPr>
            </w:r>
            <w:r w:rsidR="00646372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End w:id="7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t xml:space="preserve">Public Safety Power Shutoff </w:t>
            </w:r>
            <w:bookmarkStart w:id="8" w:name="_GoBack"/>
            <w:bookmarkEnd w:id="8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42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E47481" w14:textId="4C1F8EE1" w:rsidR="003705E9" w:rsidRPr="004A2260" w:rsidRDefault="003705E9" w:rsidP="003705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Start w:id="9" w:name="Check5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20"/>
                <w:szCs w:val="20"/>
              </w:rPr>
            </w:r>
            <w:r w:rsidR="00646372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bookmarkEnd w:id="9"/>
            <w:r w:rsidRPr="004A2260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 xml:space="preserve">mergency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>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  <w:t>lease provide a brief description and initial date of event.</w:t>
            </w:r>
          </w:p>
        </w:tc>
      </w:tr>
      <w:tr w:rsidR="00FB3CF4" w:rsidRPr="004A2260" w14:paraId="2BC39C24" w14:textId="77777777" w:rsidTr="00646372">
        <w:trPr>
          <w:gridAfter w:val="1"/>
          <w:wAfter w:w="324" w:type="dxa"/>
        </w:trPr>
        <w:tc>
          <w:tcPr>
            <w:tcW w:w="1042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59E7C6D4" w14:textId="4C5CFE13" w:rsidR="00FB3CF4" w:rsidRPr="004A2260" w:rsidRDefault="003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 w:rsidR="00FB3CF4" w:rsidRPr="004A2260" w14:paraId="4FDD3585" w14:textId="77777777" w:rsidTr="00646372">
        <w:trPr>
          <w:gridAfter w:val="1"/>
          <w:wAfter w:w="324" w:type="dxa"/>
        </w:trPr>
        <w:tc>
          <w:tcPr>
            <w:tcW w:w="10423" w:type="dxa"/>
            <w:gridSpan w:val="21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14:paraId="0A49E4DA" w14:textId="268BFBD1" w:rsidR="00FB3CF4" w:rsidRPr="004A2260" w:rsidRDefault="003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  <w:instrText xml:space="preserve"/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A2260"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 w:rsidR="00F7084F" w:rsidRPr="004A2260" w14:paraId="062D80BE" w14:textId="77777777" w:rsidTr="00646372">
        <w:trPr>
          <w:gridAfter w:val="2"/>
          <w:wAfter w:w="399" w:type="dxa"/>
        </w:trPr>
        <w:tc>
          <w:tcPr>
            <w:tcW w:w="10348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bottom"/>
          </w:tcPr>
          <w:p w14:paraId="745AFD3D" w14:textId="77777777" w:rsidR="00623D5D" w:rsidRDefault="00623D5D" w:rsidP="00864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209C4" w14:textId="77777777" w:rsidR="00F7084F" w:rsidRPr="00623D5D" w:rsidRDefault="00F7084F" w:rsidP="008643D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Complete the table for equipment </w:t>
            </w:r>
            <w:r w:rsidR="000D6085" w:rsidRPr="00623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pertaining to the site address below</w:t>
            </w:r>
            <w:r w:rsidRPr="00623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Use additional pages if necessary.</w:t>
            </w:r>
          </w:p>
        </w:tc>
      </w:tr>
      <w:tr w:rsidR="003705E9" w:rsidRPr="004A2260" w14:paraId="07B0E8D8" w14:textId="77777777" w:rsidTr="00646372">
        <w:trPr>
          <w:gridAfter w:val="2"/>
          <w:wAfter w:w="399" w:type="dxa"/>
          <w:trHeight w:val="351"/>
        </w:trPr>
        <w:tc>
          <w:tcPr>
            <w:tcW w:w="4579" w:type="dxa"/>
            <w:gridSpan w:val="4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3151F2" w14:textId="0098E8DA" w:rsidR="003705E9" w:rsidRPr="00623D5D" w:rsidRDefault="003705E9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Company Name </w:t>
            </w:r>
            <w:r w:rsidRPr="003705E9">
              <w:rPr>
                <w:rFonts w:ascii="Times New Roman" w:hAnsi="Times New Roman" w:cs="Times New Roman"/>
                <w:bCs/>
                <w:sz w:val="18"/>
                <w:szCs w:val="18"/>
              </w:rPr>
              <w:t>(where unit is to be deployed)</w:t>
            </w:r>
          </w:p>
        </w:tc>
        <w:tc>
          <w:tcPr>
            <w:tcW w:w="5769" w:type="dxa"/>
            <w:gridSpan w:val="16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2A17923" w14:textId="0805BB76" w:rsidR="003705E9" w:rsidRPr="00623D5D" w:rsidRDefault="003705E9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 w:rsidR="00024A8C" w:rsidRPr="004A2260" w14:paraId="36ACEBF7" w14:textId="77777777" w:rsidTr="00646372">
        <w:trPr>
          <w:gridAfter w:val="2"/>
          <w:wAfter w:w="399" w:type="dxa"/>
          <w:trHeight w:val="351"/>
        </w:trPr>
        <w:tc>
          <w:tcPr>
            <w:tcW w:w="4579" w:type="dxa"/>
            <w:gridSpan w:val="4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B0B904" w14:textId="77777777" w:rsidR="00024A8C" w:rsidRPr="00623D5D" w:rsidRDefault="00024A8C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Site Address </w:t>
            </w:r>
            <w:r w:rsidR="0074509B" w:rsidRPr="00623D5D">
              <w:rPr>
                <w:rFonts w:ascii="Times New Roman" w:hAnsi="Times New Roman" w:cs="Times New Roman"/>
                <w:sz w:val="18"/>
                <w:szCs w:val="18"/>
              </w:rPr>
              <w:t xml:space="preserve">(Provide coordinates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if no address)</w:t>
            </w: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816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B68694" w14:textId="77777777" w:rsidR="00024A8C" w:rsidRPr="00623D5D" w:rsidRDefault="00024A8C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Latitude:</w:t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Start w:id="10" w:name="Text23"/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/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End w:id="10"/>
          </w:p>
        </w:tc>
        <w:tc>
          <w:tcPr>
            <w:tcW w:w="2953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D55911D" w14:textId="77777777" w:rsidR="00024A8C" w:rsidRPr="00623D5D" w:rsidRDefault="00024A8C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Longitude:</w:t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Start w:id="11" w:name="Text24"/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/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F47276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End w:id="11"/>
          </w:p>
        </w:tc>
      </w:tr>
      <w:tr w:rsidR="00024A8C" w:rsidRPr="004A2260" w14:paraId="46E3A210" w14:textId="77777777" w:rsidTr="00646372">
        <w:trPr>
          <w:gridAfter w:val="2"/>
          <w:wAfter w:w="399" w:type="dxa"/>
          <w:trHeight w:val="359"/>
        </w:trPr>
        <w:tc>
          <w:tcPr>
            <w:tcW w:w="4579" w:type="dxa"/>
            <w:gridSpan w:val="4"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22E521D2" w14:textId="77777777" w:rsidR="00024A8C" w:rsidRPr="00623D5D" w:rsidRDefault="00024A8C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Street: </w:t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Start w:id="12" w:name="Text11"/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/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End w:id="12"/>
          </w:p>
        </w:tc>
        <w:tc>
          <w:tcPr>
            <w:tcW w:w="2822" w:type="dxa"/>
            <w:gridSpan w:val="8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14:paraId="4B4F4CE1" w14:textId="77777777" w:rsidR="00024A8C" w:rsidRPr="00623D5D" w:rsidRDefault="00024A8C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City: </w:t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Start w:id="13" w:name="Text12"/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/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End w:id="13"/>
          </w:p>
        </w:tc>
        <w:tc>
          <w:tcPr>
            <w:tcW w:w="2947" w:type="dxa"/>
            <w:gridSpan w:val="8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3C453A8A" w14:textId="77777777" w:rsidR="00024A8C" w:rsidRPr="00623D5D" w:rsidRDefault="00024A8C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Zip: </w:t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Start w:id="14" w:name="Text13"/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/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5B492E" w:rsidRPr="00623D5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bookmarkEnd w:id="14"/>
          </w:p>
        </w:tc>
      </w:tr>
      <w:tr w:rsidR="00D70EA3" w:rsidRPr="004A2260" w14:paraId="70F7459C" w14:textId="77777777" w:rsidTr="00646372">
        <w:trPr>
          <w:gridAfter w:val="2"/>
          <w:wAfter w:w="399" w:type="dxa"/>
        </w:trPr>
        <w:tc>
          <w:tcPr>
            <w:tcW w:w="4579" w:type="dxa"/>
            <w:gridSpan w:val="4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25CD292A" w14:textId="77777777" w:rsidR="00D70EA3" w:rsidRPr="00623D5D" w:rsidRDefault="00D70EA3" w:rsidP="00024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Equipment</w:t>
            </w:r>
          </w:p>
        </w:tc>
        <w:tc>
          <w:tcPr>
            <w:tcW w:w="1260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4AB0F292" w14:textId="77777777" w:rsidR="00D70EA3" w:rsidRPr="00623D5D" w:rsidRDefault="00D70EA3" w:rsidP="00024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Rating</w:t>
            </w:r>
          </w:p>
          <w:p w14:paraId="01569B5E" w14:textId="77777777" w:rsidR="00D70EA3" w:rsidRPr="00623D5D" w:rsidRDefault="00D70EA3" w:rsidP="00745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(kWh)</w:t>
            </w:r>
          </w:p>
        </w:tc>
        <w:tc>
          <w:tcPr>
            <w:tcW w:w="1562" w:type="dxa"/>
            <w:gridSpan w:val="6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72930DD5" w14:textId="77777777" w:rsidR="00D70EA3" w:rsidRPr="00623D5D" w:rsidRDefault="00D70EA3" w:rsidP="00024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Fuel Type</w:t>
            </w:r>
          </w:p>
        </w:tc>
        <w:tc>
          <w:tcPr>
            <w:tcW w:w="1262" w:type="dxa"/>
            <w:gridSpan w:val="6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0E86966D" w14:textId="77777777" w:rsidR="00D70EA3" w:rsidRPr="00623D5D" w:rsidRDefault="00D70EA3" w:rsidP="00024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Quantity (gal)</w:t>
            </w:r>
          </w:p>
        </w:tc>
        <w:tc>
          <w:tcPr>
            <w:tcW w:w="1685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C457DC8" w14:textId="77777777" w:rsidR="00D70EA3" w:rsidRPr="00623D5D" w:rsidRDefault="00D70EA3" w:rsidP="00024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Estimated Days on Site</w:t>
            </w:r>
          </w:p>
        </w:tc>
      </w:tr>
      <w:tr w:rsidR="00D70EA3" w:rsidRPr="004A2260" w14:paraId="1FDF13BE" w14:textId="77777777" w:rsidTr="00646372">
        <w:trPr>
          <w:gridAfter w:val="2"/>
          <w:wAfter w:w="399" w:type="dxa"/>
          <w:trHeight w:val="377"/>
        </w:trPr>
        <w:tc>
          <w:tcPr>
            <w:tcW w:w="4579" w:type="dxa"/>
            <w:gridSpan w:val="4"/>
            <w:tcBorders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14:paraId="59365759" w14:textId="77777777" w:rsidR="00D70EA3" w:rsidRPr="00623D5D" w:rsidRDefault="005B492E" w:rsidP="00024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15" w:name="Text14"/>
            <w:r w:rsidR="00024A8C"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15"/>
          </w:p>
        </w:tc>
        <w:tc>
          <w:tcPr>
            <w:tcW w:w="1260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14:paraId="14C1DDE8" w14:textId="77777777" w:rsidR="00D70EA3" w:rsidRPr="00623D5D" w:rsidRDefault="005B492E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16" w:name="Text15"/>
            <w:r w:rsidR="00024A8C"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16"/>
          </w:p>
        </w:tc>
        <w:tc>
          <w:tcPr>
            <w:tcW w:w="1562" w:type="dxa"/>
            <w:gridSpan w:val="6"/>
            <w:tcBorders>
              <w:bottom w:val="single" w:sz="18" w:space="0" w:color="000000" w:themeColor="text1"/>
            </w:tcBorders>
            <w:vAlign w:val="center"/>
          </w:tcPr>
          <w:p w14:paraId="6C6AC853" w14:textId="77777777" w:rsidR="00D70EA3" w:rsidRPr="00623D5D" w:rsidRDefault="005B492E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17" w:name="Text16"/>
            <w:r w:rsidR="00024A8C"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17"/>
          </w:p>
        </w:tc>
        <w:tc>
          <w:tcPr>
            <w:tcW w:w="1262" w:type="dxa"/>
            <w:gridSpan w:val="6"/>
            <w:tcBorders>
              <w:bottom w:val="single" w:sz="18" w:space="0" w:color="000000" w:themeColor="text1"/>
            </w:tcBorders>
            <w:vAlign w:val="center"/>
          </w:tcPr>
          <w:p w14:paraId="5793F716" w14:textId="77777777" w:rsidR="00D70EA3" w:rsidRPr="00623D5D" w:rsidRDefault="005B492E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18" w:name="Text17"/>
            <w:r w:rsidR="00024A8C"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18"/>
          </w:p>
        </w:tc>
        <w:tc>
          <w:tcPr>
            <w:tcW w:w="1685" w:type="dxa"/>
            <w:gridSpan w:val="2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627AE639" w14:textId="77777777" w:rsidR="00D70EA3" w:rsidRPr="00623D5D" w:rsidRDefault="005B492E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19" w:name="Text18"/>
            <w:r w:rsidR="00024A8C"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24A8C"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19"/>
          </w:p>
        </w:tc>
      </w:tr>
      <w:tr w:rsidR="00E453BD" w:rsidRPr="004A2260" w14:paraId="6B95663B" w14:textId="77777777" w:rsidTr="00646372">
        <w:trPr>
          <w:gridAfter w:val="2"/>
          <w:wAfter w:w="399" w:type="dxa"/>
          <w:trHeight w:val="305"/>
        </w:trPr>
        <w:tc>
          <w:tcPr>
            <w:tcW w:w="4588" w:type="dxa"/>
            <w:gridSpan w:val="5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14:paraId="4C051D3D" w14:textId="77777777" w:rsidR="00E453BD" w:rsidRPr="00623D5D" w:rsidRDefault="00E453BD" w:rsidP="00024A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b/>
                <w:sz w:val="18"/>
                <w:szCs w:val="18"/>
              </w:rPr>
              <w:t>Disposition of equipment</w:t>
            </w:r>
          </w:p>
        </w:tc>
        <w:tc>
          <w:tcPr>
            <w:tcW w:w="1530" w:type="dxa"/>
            <w:gridSpan w:val="3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14:paraId="7B3F965B" w14:textId="03D5DAE2" w:rsidR="00E453BD" w:rsidRPr="00623D5D" w:rsidRDefault="00E453BD" w:rsidP="00D768F6">
            <w:pPr>
              <w:ind w:left="-16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20" w:name="Check2"/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2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Stag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 at Site</w:t>
            </w:r>
          </w:p>
        </w:tc>
        <w:tc>
          <w:tcPr>
            <w:tcW w:w="2340" w:type="dxa"/>
            <w:gridSpan w:val="9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14:paraId="51782229" w14:textId="74D78BBA" w:rsidR="00E453BD" w:rsidRPr="00623D5D" w:rsidRDefault="00E453BD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21" w:name="Check3"/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2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Deployed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(In use at Site)</w:t>
            </w:r>
          </w:p>
        </w:tc>
        <w:tc>
          <w:tcPr>
            <w:tcW w:w="1890" w:type="dxa"/>
            <w:gridSpan w:val="3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4901F80A" w14:textId="4FC49DBD" w:rsidR="00E453BD" w:rsidRPr="00623D5D" w:rsidRDefault="00E453BD" w:rsidP="00024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Removed from Site</w:t>
            </w:r>
          </w:p>
        </w:tc>
      </w:tr>
      <w:tr w:rsidR="0058081F" w:rsidRPr="004A2260" w14:paraId="775F7021" w14:textId="77777777" w:rsidTr="00646372">
        <w:trPr>
          <w:gridAfter w:val="2"/>
          <w:wAfter w:w="399" w:type="dxa"/>
          <w:trHeight w:val="333"/>
        </w:trPr>
        <w:tc>
          <w:tcPr>
            <w:tcW w:w="3946" w:type="dxa"/>
            <w:gridSpan w:val="3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D7FD407" w14:textId="77777777" w:rsidR="0058081F" w:rsidRPr="00623D5D" w:rsidRDefault="0058081F" w:rsidP="00864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Local Air Quality District Notified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BF5EE48" w14:textId="77777777" w:rsidR="0058081F" w:rsidRPr="00623D5D" w:rsidRDefault="0058081F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05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12B4EA" w14:textId="77777777" w:rsidR="0058081F" w:rsidRPr="00623D5D" w:rsidRDefault="0058081F" w:rsidP="00E453BD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372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4C2FC8C" w14:textId="1C800F54" w:rsidR="0058081F" w:rsidRPr="00623D5D" w:rsidRDefault="0058081F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</w:p>
        </w:tc>
      </w:tr>
      <w:tr w:rsidR="0058081F" w:rsidRPr="004A2260" w14:paraId="73FA4DF0" w14:textId="77777777" w:rsidTr="00646372">
        <w:trPr>
          <w:gridAfter w:val="2"/>
          <w:wAfter w:w="399" w:type="dxa"/>
          <w:trHeight w:val="306"/>
        </w:trPr>
        <w:tc>
          <w:tcPr>
            <w:tcW w:w="3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235DAA23" w14:textId="77777777" w:rsidR="0058081F" w:rsidRPr="00623D5D" w:rsidRDefault="0058081F" w:rsidP="002D0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Local Building Department Notified</w:t>
            </w:r>
          </w:p>
        </w:tc>
        <w:tc>
          <w:tcPr>
            <w:tcW w:w="198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5B54B5D6" w14:textId="77777777" w:rsidR="0058081F" w:rsidRPr="00623D5D" w:rsidRDefault="0058081F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050" w:type="dxa"/>
            <w:gridSpan w:val="8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nil"/>
            </w:tcBorders>
            <w:vAlign w:val="center"/>
          </w:tcPr>
          <w:p w14:paraId="60F3EE87" w14:textId="77777777" w:rsidR="0058081F" w:rsidRPr="00623D5D" w:rsidRDefault="0058081F" w:rsidP="00E453BD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37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BD0CAA0" w14:textId="64178FE5" w:rsidR="0058081F" w:rsidRPr="00623D5D" w:rsidRDefault="0058081F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</w:p>
        </w:tc>
      </w:tr>
      <w:tr w:rsidR="0058081F" w:rsidRPr="004A2260" w14:paraId="034AC837" w14:textId="77777777" w:rsidTr="00646372">
        <w:trPr>
          <w:gridAfter w:val="2"/>
          <w:wAfter w:w="399" w:type="dxa"/>
          <w:trHeight w:val="315"/>
        </w:trPr>
        <w:tc>
          <w:tcPr>
            <w:tcW w:w="3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48CED04" w14:textId="77777777" w:rsidR="0058081F" w:rsidRPr="00623D5D" w:rsidRDefault="0058081F" w:rsidP="002D0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Local Fire Department Notified</w:t>
            </w:r>
          </w:p>
        </w:tc>
        <w:tc>
          <w:tcPr>
            <w:tcW w:w="198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0D6DA3F9" w14:textId="77777777" w:rsidR="0058081F" w:rsidRPr="00623D5D" w:rsidRDefault="0058081F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422" w:type="dxa"/>
            <w:gridSpan w:val="1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4238420D" w14:textId="7D9A2E84" w:rsidR="0058081F" w:rsidRPr="00623D5D" w:rsidRDefault="0058081F" w:rsidP="00623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8081F" w:rsidRPr="004A2260" w14:paraId="7046D21E" w14:textId="77777777" w:rsidTr="00646372">
        <w:trPr>
          <w:gridAfter w:val="2"/>
          <w:wAfter w:w="399" w:type="dxa"/>
          <w:trHeight w:val="405"/>
        </w:trPr>
        <w:tc>
          <w:tcPr>
            <w:tcW w:w="3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2C6CB4BD" w14:textId="1707B37A" w:rsidR="0058081F" w:rsidRPr="00623D5D" w:rsidRDefault="0058081F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Will site be subject to Aboveground Petroleum Storage Act (APSA)?</w:t>
            </w:r>
          </w:p>
        </w:tc>
        <w:tc>
          <w:tcPr>
            <w:tcW w:w="19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15E8628" w14:textId="05609079" w:rsidR="0058081F" w:rsidRPr="00623D5D" w:rsidRDefault="0058081F" w:rsidP="003C3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4422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774D6C76" w14:textId="67970DE8" w:rsidR="0058081F" w:rsidRPr="00623D5D" w:rsidRDefault="0058081F" w:rsidP="00E45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="00646372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3C3F13" w:rsidRPr="004A2260" w14:paraId="508244B2" w14:textId="77777777" w:rsidTr="00646372">
        <w:trPr>
          <w:gridAfter w:val="2"/>
          <w:wAfter w:w="399" w:type="dxa"/>
          <w:trHeight w:val="324"/>
        </w:trPr>
        <w:tc>
          <w:tcPr>
            <w:tcW w:w="394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66EF9123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Local Emergency Contact Name:</w:t>
            </w:r>
          </w:p>
        </w:tc>
        <w:tc>
          <w:tcPr>
            <w:tcW w:w="1980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0F9FDD89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22" w:name="Text6"/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22"/>
          </w:p>
        </w:tc>
        <w:tc>
          <w:tcPr>
            <w:tcW w:w="1563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030297E1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24/7 Phone:</w:t>
            </w:r>
          </w:p>
        </w:tc>
        <w:tc>
          <w:tcPr>
            <w:tcW w:w="2859" w:type="dxa"/>
            <w:gridSpan w:val="7"/>
            <w:tcBorders>
              <w:top w:val="single" w:sz="18" w:space="0" w:color="auto"/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158954AE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23" w:name="Text8"/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23"/>
          </w:p>
        </w:tc>
      </w:tr>
      <w:tr w:rsidR="003C3F13" w:rsidRPr="004A2260" w14:paraId="5B649794" w14:textId="77777777" w:rsidTr="00646372">
        <w:trPr>
          <w:gridAfter w:val="2"/>
          <w:wAfter w:w="399" w:type="dxa"/>
          <w:trHeight w:val="259"/>
        </w:trPr>
        <w:tc>
          <w:tcPr>
            <w:tcW w:w="394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309234F6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Alternate Emergency Contact Name: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7406821A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24" w:name="Text7"/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24"/>
          </w:p>
        </w:tc>
        <w:tc>
          <w:tcPr>
            <w:tcW w:w="1563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38BA1D40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  <w:t>24/7 Phone:</w:t>
            </w:r>
          </w:p>
        </w:tc>
        <w:tc>
          <w:tcPr>
            <w:tcW w:w="2859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5700F930" w14:textId="77777777" w:rsidR="003C3F13" w:rsidRPr="00623D5D" w:rsidRDefault="003C3F13" w:rsidP="003C3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Start w:id="25" w:name="Text9"/>
            <w:r w:rsidRPr="00623D5D">
              <w:rPr>
                <w:rFonts w:ascii="Times New Roman" w:hAnsi="Times New Roman" w:cs="Times New Roman"/>
                <w:sz w:val="18"/>
                <w:szCs w:val="18"/>
              </w:rPr>
              <w:instrText xml:space="preserve"/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23D5D">
              <w:rPr>
                <w:rFonts w:ascii="Times New Roman" w:hAnsi="Times New Roman" w:cs="Times New Roman"/>
                <w:sz w:val="18"/>
                <w:szCs w:val="18"/>
              </w:rPr>
            </w:r>
            <w:bookmarkEnd w:id="25"/>
          </w:p>
        </w:tc>
      </w:tr>
    </w:tbl>
    <w:p w14:paraId="3D17ED3F" w14:textId="77777777" w:rsidR="0074509B" w:rsidRPr="003C3F13" w:rsidRDefault="0074509B" w:rsidP="004A2260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59F5539D" w14:textId="44E7FA34" w:rsidR="00224290" w:rsidRPr="008B3D13" w:rsidRDefault="00224290" w:rsidP="0058081F">
      <w:pPr>
        <w:ind w:left="-90"/>
        <w:jc w:val="both"/>
        <w:rPr>
          <w:rFonts w:ascii="Times New Roman" w:hAnsi="Times New Roman" w:cs="Times New Roman"/>
        </w:rPr>
      </w:pPr>
      <w:bookmarkStart w:id="26" w:name="_Hlk47095690"/>
      <w:r w:rsidRPr="008B3D13">
        <w:rPr>
          <w:rFonts w:ascii="Times New Roman" w:hAnsi="Times New Roman" w:cs="Times New Roman"/>
          <w:sz w:val="20"/>
        </w:rPr>
        <w:t xml:space="preserve">I certify that </w:t>
      </w:r>
      <w:r w:rsidR="0008168F" w:rsidRPr="008B3D13">
        <w:rPr>
          <w:rFonts w:ascii="Times New Roman" w:hAnsi="Times New Roman" w:cs="Times New Roman"/>
          <w:sz w:val="20"/>
        </w:rPr>
        <w:t>this site</w:t>
      </w:r>
      <w:r w:rsidRPr="008B3D13">
        <w:rPr>
          <w:rFonts w:ascii="Times New Roman" w:hAnsi="Times New Roman" w:cs="Times New Roman"/>
          <w:sz w:val="20"/>
        </w:rPr>
        <w:t xml:space="preserve"> meets the terms and conditions </w:t>
      </w:r>
      <w:r w:rsidR="00B61464" w:rsidRPr="008B3D13">
        <w:rPr>
          <w:rFonts w:ascii="Times New Roman" w:hAnsi="Times New Roman" w:cs="Times New Roman"/>
          <w:sz w:val="20"/>
        </w:rPr>
        <w:t xml:space="preserve">noted </w:t>
      </w:r>
      <w:r w:rsidR="001712FB" w:rsidRPr="008B3D13">
        <w:rPr>
          <w:rFonts w:ascii="Times New Roman" w:hAnsi="Times New Roman" w:cs="Times New Roman"/>
          <w:sz w:val="20"/>
        </w:rPr>
        <w:t>in page two</w:t>
      </w:r>
      <w:r w:rsidR="00DA2ED8" w:rsidRPr="008B3D13">
        <w:rPr>
          <w:rFonts w:ascii="Times New Roman" w:hAnsi="Times New Roman" w:cs="Times New Roman"/>
          <w:sz w:val="20"/>
        </w:rPr>
        <w:t xml:space="preserve"> </w:t>
      </w:r>
      <w:r w:rsidR="00B61464" w:rsidRPr="008B3D13">
        <w:rPr>
          <w:rFonts w:ascii="Times New Roman" w:hAnsi="Times New Roman" w:cs="Times New Roman"/>
          <w:sz w:val="20"/>
        </w:rPr>
        <w:t>of this application</w:t>
      </w:r>
      <w:r w:rsidRPr="008B3D13">
        <w:rPr>
          <w:rFonts w:ascii="Times New Roman" w:hAnsi="Times New Roman" w:cs="Times New Roman"/>
          <w:sz w:val="20"/>
        </w:rPr>
        <w:t xml:space="preserve">, and I request that this </w:t>
      </w:r>
      <w:r w:rsidR="0058081F" w:rsidRPr="008B3D13">
        <w:rPr>
          <w:rFonts w:ascii="Times New Roman" w:hAnsi="Times New Roman" w:cs="Times New Roman"/>
          <w:sz w:val="20"/>
        </w:rPr>
        <w:t xml:space="preserve">emergency </w:t>
      </w:r>
      <w:r w:rsidR="00CB6CBC" w:rsidRPr="008B3D13">
        <w:rPr>
          <w:rFonts w:ascii="Times New Roman" w:hAnsi="Times New Roman" w:cs="Times New Roman"/>
          <w:sz w:val="20"/>
        </w:rPr>
        <w:t>power system (</w:t>
      </w:r>
      <w:r w:rsidR="0058081F" w:rsidRPr="008B3D13">
        <w:rPr>
          <w:rFonts w:ascii="Times New Roman" w:hAnsi="Times New Roman" w:cs="Times New Roman"/>
          <w:sz w:val="20"/>
        </w:rPr>
        <w:t>generator</w:t>
      </w:r>
      <w:r w:rsidR="00CB6CBC" w:rsidRPr="008B3D13">
        <w:rPr>
          <w:rFonts w:ascii="Times New Roman" w:hAnsi="Times New Roman" w:cs="Times New Roman"/>
          <w:sz w:val="20"/>
        </w:rPr>
        <w:t>)</w:t>
      </w:r>
      <w:r w:rsidRPr="008B3D13">
        <w:rPr>
          <w:rFonts w:ascii="Times New Roman" w:hAnsi="Times New Roman" w:cs="Times New Roman"/>
          <w:sz w:val="20"/>
        </w:rPr>
        <w:t xml:space="preserve"> be exempted from the hazardous material </w:t>
      </w:r>
      <w:r w:rsidR="00CB6CBC" w:rsidRPr="008B3D13">
        <w:rPr>
          <w:rFonts w:ascii="Times New Roman" w:hAnsi="Times New Roman" w:cs="Times New Roman"/>
          <w:sz w:val="20"/>
        </w:rPr>
        <w:t xml:space="preserve">establishment, </w:t>
      </w:r>
      <w:r w:rsidRPr="008B3D13">
        <w:rPr>
          <w:rFonts w:ascii="Times New Roman" w:hAnsi="Times New Roman" w:cs="Times New Roman"/>
          <w:sz w:val="20"/>
        </w:rPr>
        <w:t>reporting</w:t>
      </w:r>
      <w:r w:rsidR="00CB6CBC" w:rsidRPr="008B3D13">
        <w:rPr>
          <w:rFonts w:ascii="Times New Roman" w:hAnsi="Times New Roman" w:cs="Times New Roman"/>
          <w:sz w:val="20"/>
        </w:rPr>
        <w:t>, and submittal</w:t>
      </w:r>
      <w:r w:rsidRPr="008B3D13">
        <w:rPr>
          <w:rFonts w:ascii="Times New Roman" w:hAnsi="Times New Roman" w:cs="Times New Roman"/>
          <w:sz w:val="20"/>
        </w:rPr>
        <w:t xml:space="preserve"> requirement</w:t>
      </w:r>
      <w:r w:rsidR="00CB6CBC" w:rsidRPr="008B3D13">
        <w:rPr>
          <w:rFonts w:ascii="Times New Roman" w:hAnsi="Times New Roman" w:cs="Times New Roman"/>
          <w:sz w:val="20"/>
        </w:rPr>
        <w:t>s</w:t>
      </w:r>
      <w:r w:rsidRPr="008B3D13">
        <w:rPr>
          <w:rFonts w:ascii="Times New Roman" w:hAnsi="Times New Roman" w:cs="Times New Roman"/>
          <w:sz w:val="20"/>
        </w:rPr>
        <w:t xml:space="preserve"> of California Health and Safety Code Section</w:t>
      </w:r>
      <w:r w:rsidR="00CB6CBC" w:rsidRPr="008B3D13">
        <w:rPr>
          <w:rFonts w:ascii="Times New Roman" w:hAnsi="Times New Roman" w:cs="Times New Roman"/>
          <w:sz w:val="20"/>
        </w:rPr>
        <w:t>s</w:t>
      </w:r>
      <w:r w:rsidRPr="008B3D13">
        <w:rPr>
          <w:rFonts w:ascii="Times New Roman" w:hAnsi="Times New Roman" w:cs="Times New Roman"/>
          <w:sz w:val="20"/>
        </w:rPr>
        <w:t xml:space="preserve"> </w:t>
      </w:r>
      <w:r w:rsidR="00CB6CBC" w:rsidRPr="008B3D13">
        <w:rPr>
          <w:rFonts w:ascii="Times New Roman" w:hAnsi="Times New Roman" w:cs="Times New Roman"/>
          <w:sz w:val="20"/>
        </w:rPr>
        <w:t xml:space="preserve">25505(a), 25507, </w:t>
      </w:r>
      <w:r w:rsidRPr="008B3D13">
        <w:rPr>
          <w:rFonts w:ascii="Times New Roman" w:hAnsi="Times New Roman" w:cs="Times New Roman"/>
          <w:sz w:val="20"/>
        </w:rPr>
        <w:t>25508(a) and Title 19 of the California Code of Regulations.</w:t>
      </w:r>
      <w:r w:rsidR="00B95CE5" w:rsidRPr="008B3D13">
        <w:rPr>
          <w:rFonts w:ascii="Times New Roman" w:hAnsi="Times New Roman" w:cs="Times New Roman"/>
        </w:rPr>
        <w:t xml:space="preserve"> </w:t>
      </w:r>
    </w:p>
    <w:bookmarkEnd w:id="26"/>
    <w:tbl>
      <w:tblPr>
        <w:tblStyle w:val="TableGrid"/>
        <w:tblW w:w="0" w:type="auto"/>
        <w:tblLook w:val="04A0" w:firstRow="1" w:lastRow="0" w:firstColumn="1" w:lastColumn="0" w:noHBand="0" w:noVBand="1"/>
        <w:tblCaption w:val="Applicant Name and signature"/>
      </w:tblPr>
      <w:tblGrid>
        <w:gridCol w:w="3598"/>
        <w:gridCol w:w="740"/>
        <w:gridCol w:w="3187"/>
        <w:gridCol w:w="845"/>
        <w:gridCol w:w="1844"/>
      </w:tblGrid>
      <w:tr w:rsidR="00CB06E5" w:rsidRPr="004A2260" w14:paraId="7FF5AF36" w14:textId="77777777" w:rsidTr="00146985">
        <w:trPr>
          <w:trHeight w:val="302"/>
          <w:tblHeader/>
        </w:trPr>
        <w:tc>
          <w:tcPr>
            <w:tcW w:w="43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395A40C" w14:textId="77777777" w:rsidR="00DA2ED8" w:rsidRPr="004A2260" w:rsidRDefault="00DA2ED8" w:rsidP="00DA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EC33D6C" w14:textId="77777777" w:rsidR="00CB06E5" w:rsidRPr="004A2260" w:rsidRDefault="00CB06E5" w:rsidP="00DA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1822A3" w14:textId="77777777" w:rsidR="00CB06E5" w:rsidRPr="004A2260" w:rsidRDefault="00CB06E5" w:rsidP="00DA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E5" w:rsidRPr="004A2260" w14:paraId="5370AAF4" w14:textId="77777777" w:rsidTr="00AE5AD7">
        <w:trPr>
          <w:trHeight w:val="267"/>
        </w:trPr>
        <w:tc>
          <w:tcPr>
            <w:tcW w:w="36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FAF52" w14:textId="77777777" w:rsidR="00CB06E5" w:rsidRPr="008B3D13" w:rsidRDefault="00CB06E5" w:rsidP="008B3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13">
              <w:rPr>
                <w:rFonts w:ascii="Times New Roman" w:hAnsi="Times New Roman" w:cs="Times New Roman"/>
                <w:sz w:val="20"/>
                <w:szCs w:val="20"/>
              </w:rPr>
              <w:t>Applicant Name (Print)</w:t>
            </w:r>
          </w:p>
        </w:tc>
        <w:tc>
          <w:tcPr>
            <w:tcW w:w="74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58446" w14:textId="77777777" w:rsidR="00CB06E5" w:rsidRPr="008B3D13" w:rsidRDefault="00CB06E5" w:rsidP="00DA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B06712" w14:textId="77777777" w:rsidR="00CB06E5" w:rsidRPr="008B3D13" w:rsidRDefault="00CB06E5" w:rsidP="008B3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13">
              <w:rPr>
                <w:rFonts w:ascii="Times New Roman" w:hAnsi="Times New Roman" w:cs="Times New Roman"/>
                <w:sz w:val="20"/>
                <w:szCs w:val="20"/>
              </w:rPr>
              <w:t>Applicant Signature</w:t>
            </w:r>
          </w:p>
        </w:tc>
        <w:tc>
          <w:tcPr>
            <w:tcW w:w="8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6ED7E9" w14:textId="77777777" w:rsidR="00CB06E5" w:rsidRPr="008B3D13" w:rsidRDefault="00CB06E5" w:rsidP="00DA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5DCC3A" w14:textId="77777777" w:rsidR="00CB06E5" w:rsidRPr="008B3D13" w:rsidRDefault="00CB06E5" w:rsidP="008B3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1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107E3F5F" w14:textId="77777777" w:rsidR="00D768F6" w:rsidRPr="00D768F6" w:rsidRDefault="00D768F6" w:rsidP="00D768F6">
      <w:pPr>
        <w:tabs>
          <w:tab w:val="center" w:pos="4320"/>
          <w:tab w:val="left" w:pos="4708"/>
        </w:tabs>
        <w:spacing w:after="0"/>
        <w:rPr>
          <w:rFonts w:ascii="Times New Roman" w:hAnsi="Times New Roman" w:cs="Times New Roman"/>
          <w:sz w:val="10"/>
          <w:szCs w:val="14"/>
        </w:rPr>
      </w:pPr>
    </w:p>
    <w:p w14:paraId="5651CE0B" w14:textId="77777777" w:rsidR="00D768F6" w:rsidRPr="008B3D13" w:rsidRDefault="00B3389E" w:rsidP="00D768F6">
      <w:pPr>
        <w:tabs>
          <w:tab w:val="center" w:pos="4320"/>
          <w:tab w:val="left" w:pos="4708"/>
        </w:tabs>
        <w:spacing w:after="0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8B3D13">
        <w:rPr>
          <w:rFonts w:ascii="Times New Roman" w:hAnsi="Times New Roman" w:cs="Times New Roman"/>
          <w:sz w:val="20"/>
          <w:szCs w:val="24"/>
          <w:u w:val="single"/>
        </w:rPr>
        <w:t>For Official Use Only</w:t>
      </w:r>
    </w:p>
    <w:p w14:paraId="1B5A4E1F" w14:textId="77777777" w:rsidR="00D768F6" w:rsidRPr="00D768F6" w:rsidRDefault="00D768F6" w:rsidP="00D768F6">
      <w:pPr>
        <w:tabs>
          <w:tab w:val="center" w:pos="4320"/>
          <w:tab w:val="left" w:pos="4708"/>
        </w:tabs>
        <w:spacing w:after="0"/>
        <w:jc w:val="center"/>
        <w:rPr>
          <w:rFonts w:ascii="Times New Roman" w:hAnsi="Times New Roman" w:cs="Times New Roman"/>
          <w:sz w:val="10"/>
          <w:szCs w:val="14"/>
          <w:u w:val="single"/>
        </w:rPr>
      </w:pPr>
    </w:p>
    <w:p w14:paraId="1CB5BDEE" w14:textId="6861FA9E" w:rsidR="00743975" w:rsidRPr="008B3D13" w:rsidRDefault="007048B5" w:rsidP="008B3D13">
      <w:pPr>
        <w:tabs>
          <w:tab w:val="center" w:pos="4320"/>
          <w:tab w:val="left" w:pos="4708"/>
        </w:tabs>
        <w:spacing w:after="0"/>
        <w:ind w:left="-90"/>
        <w:jc w:val="both"/>
        <w:rPr>
          <w:rFonts w:ascii="Times New Roman" w:hAnsi="Times New Roman" w:cs="Times New Roman"/>
          <w:sz w:val="20"/>
          <w:szCs w:val="24"/>
        </w:rPr>
      </w:pPr>
      <w:r w:rsidRPr="008B3D13">
        <w:rPr>
          <w:rFonts w:ascii="Times New Roman" w:hAnsi="Times New Roman" w:cs="Times New Roman"/>
          <w:sz w:val="20"/>
          <w:szCs w:val="24"/>
        </w:rPr>
        <w:t xml:space="preserve">Pursuant to California Health and Safety Code </w:t>
      </w:r>
      <w:r w:rsidR="00CB6CBC" w:rsidRPr="008B3D13">
        <w:rPr>
          <w:rFonts w:ascii="Times New Roman" w:hAnsi="Times New Roman" w:cs="Times New Roman"/>
          <w:sz w:val="20"/>
          <w:szCs w:val="24"/>
        </w:rPr>
        <w:t xml:space="preserve">Section </w:t>
      </w:r>
      <w:r w:rsidRPr="008B3D13">
        <w:rPr>
          <w:rFonts w:ascii="Times New Roman" w:hAnsi="Times New Roman" w:cs="Times New Roman"/>
          <w:sz w:val="20"/>
          <w:szCs w:val="24"/>
        </w:rPr>
        <w:t xml:space="preserve">25507(d), this </w:t>
      </w:r>
      <w:r w:rsidR="004A2260" w:rsidRPr="008B3D13">
        <w:rPr>
          <w:rFonts w:ascii="Times New Roman" w:hAnsi="Times New Roman" w:cs="Times New Roman"/>
          <w:sz w:val="20"/>
          <w:szCs w:val="24"/>
        </w:rPr>
        <w:t>local agency</w:t>
      </w:r>
      <w:r w:rsidRPr="008B3D13">
        <w:rPr>
          <w:rFonts w:ascii="Times New Roman" w:hAnsi="Times New Roman" w:cs="Times New Roman"/>
          <w:sz w:val="20"/>
          <w:szCs w:val="24"/>
        </w:rPr>
        <w:t xml:space="preserve"> finds that exempting </w:t>
      </w:r>
      <w:r w:rsidR="00B3389E" w:rsidRPr="008B3D13">
        <w:rPr>
          <w:rFonts w:ascii="Times New Roman" w:hAnsi="Times New Roman" w:cs="Times New Roman"/>
          <w:sz w:val="20"/>
          <w:szCs w:val="24"/>
        </w:rPr>
        <w:t xml:space="preserve">these </w:t>
      </w:r>
      <w:r w:rsidR="00CB6CBC" w:rsidRPr="008B3D13">
        <w:rPr>
          <w:rFonts w:ascii="Times New Roman" w:hAnsi="Times New Roman" w:cs="Times New Roman"/>
          <w:sz w:val="20"/>
          <w:szCs w:val="24"/>
        </w:rPr>
        <w:t>emergency power systems (</w:t>
      </w:r>
      <w:r w:rsidR="005907D1" w:rsidRPr="008B3D13">
        <w:rPr>
          <w:rFonts w:ascii="Times New Roman" w:hAnsi="Times New Roman" w:cs="Times New Roman"/>
          <w:sz w:val="20"/>
          <w:szCs w:val="24"/>
        </w:rPr>
        <w:t>generator</w:t>
      </w:r>
      <w:r w:rsidR="00CB6CBC" w:rsidRPr="008B3D13">
        <w:rPr>
          <w:rFonts w:ascii="Times New Roman" w:hAnsi="Times New Roman" w:cs="Times New Roman"/>
          <w:sz w:val="20"/>
          <w:szCs w:val="24"/>
        </w:rPr>
        <w:t>)</w:t>
      </w:r>
      <w:r w:rsidRPr="008B3D13">
        <w:rPr>
          <w:rFonts w:ascii="Times New Roman" w:hAnsi="Times New Roman" w:cs="Times New Roman"/>
          <w:sz w:val="20"/>
          <w:szCs w:val="24"/>
        </w:rPr>
        <w:t xml:space="preserve"> from the hazardous material reporting requirement will not pose a present or potential hazard to human health or safety or to the environment or affect the ability of the administering agency and emergency rescue personnel to effectively respond to a release of a hazardous material. </w:t>
      </w:r>
    </w:p>
    <w:p w14:paraId="63E7B590" w14:textId="77777777" w:rsidR="00743975" w:rsidRPr="008B3D13" w:rsidRDefault="00743975" w:rsidP="008B3D13">
      <w:pPr>
        <w:tabs>
          <w:tab w:val="center" w:pos="4320"/>
          <w:tab w:val="left" w:pos="4708"/>
        </w:tabs>
        <w:spacing w:after="0"/>
        <w:ind w:left="-90"/>
        <w:jc w:val="both"/>
        <w:rPr>
          <w:rFonts w:ascii="Times New Roman" w:hAnsi="Times New Roman" w:cs="Times New Roman"/>
          <w:sz w:val="8"/>
          <w:szCs w:val="12"/>
        </w:rPr>
      </w:pPr>
    </w:p>
    <w:p w14:paraId="65ADD40B" w14:textId="034407B1" w:rsidR="007048B5" w:rsidRPr="008B3D13" w:rsidRDefault="007048B5" w:rsidP="008B3D13">
      <w:pPr>
        <w:tabs>
          <w:tab w:val="center" w:pos="4320"/>
          <w:tab w:val="left" w:pos="4708"/>
        </w:tabs>
        <w:spacing w:after="0"/>
        <w:ind w:left="-90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8B3D13">
        <w:rPr>
          <w:rFonts w:ascii="Times New Roman" w:hAnsi="Times New Roman" w:cs="Times New Roman"/>
          <w:sz w:val="20"/>
          <w:szCs w:val="24"/>
        </w:rPr>
        <w:t xml:space="preserve">This exemption does not relieve the Business from any requirements other than those listed, and this </w:t>
      </w:r>
      <w:r w:rsidR="004A2260" w:rsidRPr="008B3D13">
        <w:rPr>
          <w:rFonts w:ascii="Times New Roman" w:hAnsi="Times New Roman" w:cs="Times New Roman"/>
          <w:sz w:val="20"/>
          <w:szCs w:val="24"/>
        </w:rPr>
        <w:t>local agency</w:t>
      </w:r>
      <w:r w:rsidRPr="008B3D13">
        <w:rPr>
          <w:rFonts w:ascii="Times New Roman" w:hAnsi="Times New Roman" w:cs="Times New Roman"/>
          <w:sz w:val="20"/>
          <w:szCs w:val="24"/>
        </w:rPr>
        <w:t xml:space="preserve"> reserves the right to rescind this exemption if the conditions are not adhered to or if the above finding can no longer be made. </w:t>
      </w:r>
    </w:p>
    <w:p w14:paraId="58AC9524" w14:textId="578D1BF8" w:rsidR="00D60A27" w:rsidRPr="000D6085" w:rsidRDefault="005B492E" w:rsidP="00CD2CD5">
      <w:pPr>
        <w:tabs>
          <w:tab w:val="left" w:pos="2880"/>
        </w:tabs>
        <w:spacing w:before="240" w:after="0" w:line="240" w:lineRule="auto"/>
        <w:jc w:val="center"/>
        <w:rPr>
          <w:rFonts w:ascii="Times New Roman" w:hAnsi="Times New Roman" w:cs="Times New Roman"/>
          <w:sz w:val="18"/>
        </w:rPr>
      </w:pPr>
      <w:r w:rsidRPr="00D60A27">
        <w:rPr>
          <w:rFonts w:ascii="Times New Roman" w:hAnsi="Times New Roman" w:cs="Times New Roman"/>
          <w:sz w:val="20"/>
        </w:rPr>
      </w:r>
      <w:bookmarkStart w:id="27" w:name="Check7"/>
      <w:r w:rsidR="00D60A27" w:rsidRPr="00D60A27">
        <w:rPr>
          <w:rFonts w:ascii="Times New Roman" w:hAnsi="Times New Roman" w:cs="Times New Roman"/>
          <w:sz w:val="20"/>
        </w:rPr>
        <w:instrText xml:space="preserve"/>
      </w:r>
      <w:r w:rsidR="00646372">
        <w:rPr>
          <w:rFonts w:ascii="Times New Roman" w:hAnsi="Times New Roman" w:cs="Times New Roman"/>
          <w:sz w:val="20"/>
        </w:rPr>
      </w:r>
      <w:r w:rsidR="00646372">
        <w:rPr>
          <w:rFonts w:ascii="Times New Roman" w:hAnsi="Times New Roman" w:cs="Times New Roman"/>
          <w:sz w:val="20"/>
        </w:rPr>
      </w:r>
      <w:r w:rsidRPr="00D60A27">
        <w:rPr>
          <w:rFonts w:ascii="Times New Roman" w:hAnsi="Times New Roman" w:cs="Times New Roman"/>
          <w:sz w:val="20"/>
        </w:rPr>
      </w:r>
      <w:bookmarkEnd w:id="27"/>
      <w:r w:rsidR="00D60A27" w:rsidRPr="00D60A27">
        <w:rPr>
          <w:rFonts w:ascii="Times New Roman" w:hAnsi="Times New Roman" w:cs="Times New Roman"/>
          <w:sz w:val="20"/>
        </w:rPr>
        <w:t xml:space="preserve"> </w:t>
      </w:r>
      <w:r w:rsidR="00D60A27" w:rsidRPr="008B3D13">
        <w:rPr>
          <w:rFonts w:ascii="Times New Roman" w:hAnsi="Times New Roman" w:cs="Times New Roman"/>
          <w:sz w:val="20"/>
          <w:szCs w:val="24"/>
        </w:rPr>
        <w:t>Exemption Approved</w:t>
      </w:r>
      <w:r w:rsidR="00CD2CD5">
        <w:rPr>
          <w:rFonts w:ascii="Times New Roman" w:hAnsi="Times New Roman" w:cs="Times New Roman"/>
          <w:sz w:val="18"/>
        </w:rPr>
        <w:tab/>
      </w:r>
      <w:r w:rsidRPr="000D6085">
        <w:rPr>
          <w:rFonts w:ascii="Times New Roman" w:hAnsi="Times New Roman" w:cs="Times New Roman"/>
          <w:sz w:val="18"/>
        </w:rPr>
      </w:r>
      <w:bookmarkStart w:id="28" w:name="Check8"/>
      <w:r w:rsidR="00D60A27" w:rsidRPr="000D6085">
        <w:rPr>
          <w:rFonts w:ascii="Times New Roman" w:hAnsi="Times New Roman" w:cs="Times New Roman"/>
          <w:sz w:val="18"/>
        </w:rPr>
        <w:instrText xml:space="preserve"/>
      </w:r>
      <w:r w:rsidR="00646372">
        <w:rPr>
          <w:rFonts w:ascii="Times New Roman" w:hAnsi="Times New Roman" w:cs="Times New Roman"/>
          <w:sz w:val="18"/>
        </w:rPr>
      </w:r>
      <w:r w:rsidR="00646372">
        <w:rPr>
          <w:rFonts w:ascii="Times New Roman" w:hAnsi="Times New Roman" w:cs="Times New Roman"/>
          <w:sz w:val="18"/>
        </w:rPr>
      </w:r>
      <w:r w:rsidRPr="000D6085">
        <w:rPr>
          <w:rFonts w:ascii="Times New Roman" w:hAnsi="Times New Roman" w:cs="Times New Roman"/>
          <w:sz w:val="18"/>
        </w:rPr>
      </w:r>
      <w:bookmarkEnd w:id="28"/>
      <w:r w:rsidR="00D60A27" w:rsidRPr="000D6085">
        <w:rPr>
          <w:rFonts w:ascii="Times New Roman" w:hAnsi="Times New Roman" w:cs="Times New Roman"/>
          <w:sz w:val="18"/>
        </w:rPr>
        <w:t xml:space="preserve"> </w:t>
      </w:r>
      <w:r w:rsidR="00D60A27" w:rsidRPr="008B3D13">
        <w:rPr>
          <w:rFonts w:ascii="Times New Roman" w:hAnsi="Times New Roman" w:cs="Times New Roman"/>
          <w:sz w:val="20"/>
          <w:szCs w:val="24"/>
        </w:rPr>
        <w:t>Exemption Denied</w:t>
      </w:r>
      <w:r w:rsidR="00CD2CD5">
        <w:rPr>
          <w:rFonts w:ascii="Times New Roman" w:hAnsi="Times New Roman" w:cs="Times New Roman"/>
          <w:sz w:val="18"/>
        </w:rPr>
        <w:tab/>
      </w:r>
      <w:r w:rsidR="00CD2CD5" w:rsidRPr="000D6085">
        <w:rPr>
          <w:rFonts w:ascii="Times New Roman" w:hAnsi="Times New Roman" w:cs="Times New Roman"/>
          <w:sz w:val="18"/>
        </w:rPr>
      </w:r>
      <w:r w:rsidR="00CD2CD5" w:rsidRPr="000D6085">
        <w:rPr>
          <w:rFonts w:ascii="Times New Roman" w:hAnsi="Times New Roman" w:cs="Times New Roman"/>
          <w:sz w:val="18"/>
        </w:rPr>
        <w:instrText xml:space="preserve"/>
      </w:r>
      <w:r w:rsidR="00646372">
        <w:rPr>
          <w:rFonts w:ascii="Times New Roman" w:hAnsi="Times New Roman" w:cs="Times New Roman"/>
          <w:sz w:val="18"/>
        </w:rPr>
      </w:r>
      <w:r w:rsidR="00646372">
        <w:rPr>
          <w:rFonts w:ascii="Times New Roman" w:hAnsi="Times New Roman" w:cs="Times New Roman"/>
          <w:sz w:val="18"/>
        </w:rPr>
      </w:r>
      <w:r w:rsidR="00CD2CD5" w:rsidRPr="000D6085">
        <w:rPr>
          <w:rFonts w:ascii="Times New Roman" w:hAnsi="Times New Roman" w:cs="Times New Roman"/>
          <w:sz w:val="18"/>
        </w:rPr>
      </w:r>
      <w:r w:rsidR="00CD2CD5" w:rsidRPr="000D6085">
        <w:rPr>
          <w:rFonts w:ascii="Times New Roman" w:hAnsi="Times New Roman" w:cs="Times New Roman"/>
          <w:sz w:val="18"/>
        </w:rPr>
        <w:t xml:space="preserve"> </w:t>
      </w:r>
      <w:r w:rsidR="00CD2CD5" w:rsidRPr="008B3D13">
        <w:rPr>
          <w:rFonts w:ascii="Times New Roman" w:hAnsi="Times New Roman" w:cs="Times New Roman"/>
          <w:sz w:val="20"/>
          <w:szCs w:val="24"/>
        </w:rPr>
        <w:t>Exemption Completed (Generator Removed from Site)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presentative name and signature"/>
      </w:tblPr>
      <w:tblGrid>
        <w:gridCol w:w="2329"/>
        <w:gridCol w:w="1270"/>
        <w:gridCol w:w="740"/>
        <w:gridCol w:w="3189"/>
        <w:gridCol w:w="844"/>
        <w:gridCol w:w="1842"/>
      </w:tblGrid>
      <w:tr w:rsidR="007048B5" w:rsidRPr="000D6085" w14:paraId="6B9D8982" w14:textId="77777777" w:rsidTr="00146985">
        <w:trPr>
          <w:trHeight w:val="417"/>
          <w:tblHeader/>
        </w:trPr>
        <w:tc>
          <w:tcPr>
            <w:tcW w:w="43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FE27C8A" w14:textId="77777777" w:rsidR="007048B5" w:rsidRPr="000D6085" w:rsidRDefault="007048B5">
            <w:pPr>
              <w:rPr>
                <w:rFonts w:ascii="Times New Roman" w:hAnsi="Times New Roman" w:cs="Times New Roman"/>
                <w:sz w:val="18"/>
              </w:rPr>
            </w:pPr>
          </w:p>
          <w:p w14:paraId="5ED09AA4" w14:textId="77777777" w:rsidR="00B3389E" w:rsidRPr="000D6085" w:rsidRDefault="00B3389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3C95D9F" w14:textId="77777777" w:rsidR="007048B5" w:rsidRPr="000D6085" w:rsidRDefault="007048B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1960A5" w14:textId="77777777" w:rsidR="007048B5" w:rsidRPr="000D6085" w:rsidRDefault="007048B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3389E" w:rsidRPr="000D6085" w14:paraId="10B26385" w14:textId="77777777" w:rsidTr="00AE5AD7">
        <w:trPr>
          <w:trHeight w:val="233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B12BD4" w14:textId="77777777" w:rsidR="00B3389E" w:rsidRPr="008B3D13" w:rsidRDefault="00B3389E" w:rsidP="008B3D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D13">
              <w:rPr>
                <w:rFonts w:ascii="Times New Roman" w:hAnsi="Times New Roman" w:cs="Times New Roman"/>
                <w:sz w:val="20"/>
                <w:szCs w:val="24"/>
              </w:rPr>
              <w:t>Representative Name (Print)</w:t>
            </w:r>
          </w:p>
        </w:tc>
        <w:tc>
          <w:tcPr>
            <w:tcW w:w="74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EB1132" w14:textId="77777777" w:rsidR="00B3389E" w:rsidRPr="008B3D13" w:rsidRDefault="00B3389E" w:rsidP="00B3389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FF994E" w14:textId="77777777" w:rsidR="00B3389E" w:rsidRPr="008B3D13" w:rsidRDefault="00B3389E" w:rsidP="008B3D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D13">
              <w:rPr>
                <w:rFonts w:ascii="Times New Roman" w:hAnsi="Times New Roman" w:cs="Times New Roman"/>
                <w:sz w:val="20"/>
                <w:szCs w:val="24"/>
              </w:rPr>
              <w:t>Representative Signature</w:t>
            </w:r>
          </w:p>
        </w:tc>
        <w:tc>
          <w:tcPr>
            <w:tcW w:w="85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945FC" w14:textId="77777777" w:rsidR="00B3389E" w:rsidRPr="008B3D13" w:rsidRDefault="00B3389E" w:rsidP="00B3389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EED01B" w14:textId="77777777" w:rsidR="00B3389E" w:rsidRPr="008B3D13" w:rsidRDefault="00B3389E" w:rsidP="008B3D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D13">
              <w:rPr>
                <w:rFonts w:ascii="Times New Roman" w:hAnsi="Times New Roman" w:cs="Times New Roman"/>
                <w:sz w:val="20"/>
                <w:szCs w:val="24"/>
              </w:rPr>
              <w:t>Date</w:t>
            </w:r>
          </w:p>
        </w:tc>
      </w:tr>
      <w:tr w:rsidR="00B3389E" w:rsidRPr="000D6085" w14:paraId="45A9370A" w14:textId="77777777" w:rsidTr="00AE5AD7">
        <w:trPr>
          <w:trHeight w:val="417"/>
        </w:trPr>
        <w:tc>
          <w:tcPr>
            <w:tcW w:w="2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A09246" w14:textId="77777777" w:rsidR="00D768F6" w:rsidRPr="008B3D13" w:rsidRDefault="00D768F6" w:rsidP="007048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91860AB" w14:textId="77777777" w:rsidR="00B3389E" w:rsidRPr="008B3D13" w:rsidRDefault="00B3389E" w:rsidP="007048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B3D13">
              <w:rPr>
                <w:rFonts w:ascii="Times New Roman" w:hAnsi="Times New Roman" w:cs="Times New Roman"/>
                <w:sz w:val="20"/>
                <w:szCs w:val="24"/>
              </w:rPr>
              <w:t>Comments/ Conditions:</w:t>
            </w:r>
          </w:p>
        </w:tc>
        <w:tc>
          <w:tcPr>
            <w:tcW w:w="20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4166C6" w14:textId="77777777" w:rsidR="00B3389E" w:rsidRPr="000D6085" w:rsidRDefault="00B3389E">
            <w:pPr>
              <w:rPr>
                <w:rFonts w:ascii="Times New Roman" w:hAnsi="Times New Roman" w:cs="Times New Roman"/>
                <w:sz w:val="18"/>
              </w:rPr>
            </w:pPr>
          </w:p>
          <w:p w14:paraId="63108E13" w14:textId="77777777" w:rsidR="00B3389E" w:rsidRPr="000D6085" w:rsidRDefault="00B3389E" w:rsidP="00B3389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274812" w14:textId="77777777" w:rsidR="00B3389E" w:rsidRPr="000D6085" w:rsidRDefault="00B3389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0493DC" w14:textId="77777777" w:rsidR="00B3389E" w:rsidRPr="000D6085" w:rsidRDefault="00B3389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7A00E74" w14:textId="154D4383" w:rsidR="0058081F" w:rsidRPr="001F0A0E" w:rsidRDefault="008B3D13" w:rsidP="002F62C3">
      <w:pPr>
        <w:tabs>
          <w:tab w:val="left" w:pos="1303"/>
        </w:tabs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R</w:t>
      </w:r>
      <w:r w:rsidR="0058081F" w:rsidRPr="001F0A0E">
        <w:rPr>
          <w:rFonts w:ascii="Times New Roman" w:hAnsi="Times New Roman" w:cs="Times New Roman"/>
          <w:i/>
          <w:sz w:val="20"/>
          <w:szCs w:val="20"/>
          <w:u w:val="single"/>
        </w:rPr>
        <w:t>eview of Exemption Application</w:t>
      </w:r>
    </w:p>
    <w:p w14:paraId="525768E8" w14:textId="78382B7F" w:rsidR="0058081F" w:rsidRPr="001F0A0E" w:rsidRDefault="00CD2CD5" w:rsidP="005808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</w:t>
      </w:r>
      <w:r w:rsidR="0058081F" w:rsidRPr="001F0A0E">
        <w:rPr>
          <w:rFonts w:ascii="Times New Roman" w:hAnsi="Times New Roman" w:cs="Times New Roman"/>
          <w:sz w:val="20"/>
          <w:szCs w:val="20"/>
        </w:rPr>
        <w:t xml:space="preserve"> </w:t>
      </w:r>
      <w:r w:rsidR="005D6B46">
        <w:rPr>
          <w:rFonts w:ascii="Times New Roman" w:hAnsi="Times New Roman" w:cs="Times New Roman"/>
          <w:sz w:val="20"/>
          <w:szCs w:val="20"/>
        </w:rPr>
        <w:t>submit</w:t>
      </w:r>
      <w:r w:rsidR="0058081F" w:rsidRPr="001F0A0E">
        <w:rPr>
          <w:rFonts w:ascii="Times New Roman" w:hAnsi="Times New Roman" w:cs="Times New Roman"/>
          <w:sz w:val="20"/>
          <w:szCs w:val="20"/>
        </w:rPr>
        <w:t xml:space="preserve"> your Hazardous Materials Exemption Application, visit </w:t>
      </w:r>
      <w:hyperlink r:id="rId11" w:history="1">
        <w:r w:rsidR="00A54D4E">
          <w:rPr>
            <w:rStyle w:val="Hyperlink"/>
            <w:rFonts w:ascii="Times New Roman" w:hAnsi="Times New Roman" w:cs="Times New Roman"/>
            <w:sz w:val="20"/>
            <w:szCs w:val="20"/>
          </w:rPr>
          <w:t>CalEPA public directory</w:t>
        </w:r>
      </w:hyperlink>
      <w:r w:rsidR="00735A29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="005D6B46" w:rsidRPr="005D6B46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for your local agency</w:t>
      </w:r>
      <w:r w:rsidR="0058081F" w:rsidRPr="001F0A0E">
        <w:rPr>
          <w:rFonts w:ascii="Times New Roman" w:hAnsi="Times New Roman" w:cs="Times New Roman"/>
          <w:sz w:val="20"/>
          <w:szCs w:val="20"/>
        </w:rPr>
        <w:t xml:space="preserve">. Under Regulator Search, enter the zip code of the site address where the </w:t>
      </w:r>
      <w:r w:rsidR="005D6B46">
        <w:rPr>
          <w:rFonts w:ascii="Times New Roman" w:hAnsi="Times New Roman" w:cs="Times New Roman"/>
          <w:sz w:val="20"/>
          <w:szCs w:val="20"/>
        </w:rPr>
        <w:t>generator</w:t>
      </w:r>
      <w:r w:rsidR="0058081F" w:rsidRPr="001F0A0E">
        <w:rPr>
          <w:rFonts w:ascii="Times New Roman" w:hAnsi="Times New Roman" w:cs="Times New Roman"/>
          <w:sz w:val="20"/>
          <w:szCs w:val="20"/>
        </w:rPr>
        <w:t xml:space="preserve"> is </w:t>
      </w:r>
      <w:r w:rsidR="005D6B46">
        <w:rPr>
          <w:rFonts w:ascii="Times New Roman" w:hAnsi="Times New Roman" w:cs="Times New Roman"/>
          <w:sz w:val="20"/>
          <w:szCs w:val="20"/>
        </w:rPr>
        <w:t xml:space="preserve">to be </w:t>
      </w:r>
      <w:r w:rsidR="0058081F" w:rsidRPr="001F0A0E">
        <w:rPr>
          <w:rFonts w:ascii="Times New Roman" w:hAnsi="Times New Roman" w:cs="Times New Roman"/>
          <w:sz w:val="20"/>
          <w:szCs w:val="20"/>
        </w:rPr>
        <w:t xml:space="preserve">located. Select “Details” beside the corresponding Regulator for contact information. </w:t>
      </w:r>
    </w:p>
    <w:p w14:paraId="07B1457D" w14:textId="7E60745A" w:rsidR="00C77F33" w:rsidRPr="001F0A0E" w:rsidRDefault="0008168F" w:rsidP="001712FB">
      <w:pPr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F0A0E">
        <w:rPr>
          <w:rFonts w:ascii="Times New Roman" w:hAnsi="Times New Roman" w:cs="Times New Roman"/>
          <w:i/>
          <w:sz w:val="20"/>
          <w:szCs w:val="20"/>
          <w:u w:val="single"/>
        </w:rPr>
        <w:t>Terms and Conditions</w:t>
      </w:r>
    </w:p>
    <w:p w14:paraId="36C3917F" w14:textId="77777777" w:rsidR="0008168F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Notifications</w:t>
      </w:r>
      <w:r w:rsidRPr="001F0A0E">
        <w:rPr>
          <w:rFonts w:ascii="Times New Roman" w:hAnsi="Times New Roman" w:cs="Times New Roman"/>
          <w:sz w:val="20"/>
          <w:szCs w:val="20"/>
        </w:rPr>
        <w:t xml:space="preserve">- </w:t>
      </w:r>
      <w:r w:rsidR="0008168F" w:rsidRPr="001F0A0E">
        <w:rPr>
          <w:rFonts w:ascii="Times New Roman" w:hAnsi="Times New Roman" w:cs="Times New Roman"/>
          <w:sz w:val="20"/>
          <w:szCs w:val="20"/>
        </w:rPr>
        <w:t xml:space="preserve">Notification to </w:t>
      </w:r>
      <w:r w:rsidR="00F47276" w:rsidRPr="001F0A0E">
        <w:rPr>
          <w:rFonts w:ascii="Times New Roman" w:hAnsi="Times New Roman" w:cs="Times New Roman"/>
          <w:sz w:val="20"/>
          <w:szCs w:val="20"/>
        </w:rPr>
        <w:t xml:space="preserve">the </w:t>
      </w:r>
      <w:r w:rsidR="0008168F" w:rsidRPr="001F0A0E">
        <w:rPr>
          <w:rFonts w:ascii="Times New Roman" w:hAnsi="Times New Roman" w:cs="Times New Roman"/>
          <w:sz w:val="20"/>
          <w:szCs w:val="20"/>
        </w:rPr>
        <w:t>local agency</w:t>
      </w:r>
      <w:r w:rsidR="00F47276" w:rsidRPr="001F0A0E">
        <w:rPr>
          <w:rFonts w:ascii="Times New Roman" w:hAnsi="Times New Roman" w:cs="Times New Roman"/>
          <w:sz w:val="20"/>
          <w:szCs w:val="20"/>
        </w:rPr>
        <w:t xml:space="preserve"> that an emergency power system </w:t>
      </w:r>
      <w:r w:rsidR="0072502F" w:rsidRPr="001F0A0E">
        <w:rPr>
          <w:rFonts w:ascii="Times New Roman" w:hAnsi="Times New Roman" w:cs="Times New Roman"/>
          <w:sz w:val="20"/>
          <w:szCs w:val="20"/>
        </w:rPr>
        <w:t>was</w:t>
      </w:r>
      <w:r w:rsidR="00F47276" w:rsidRPr="001F0A0E">
        <w:rPr>
          <w:rFonts w:ascii="Times New Roman" w:hAnsi="Times New Roman" w:cs="Times New Roman"/>
          <w:sz w:val="20"/>
          <w:szCs w:val="20"/>
        </w:rPr>
        <w:t xml:space="preserve"> deployed, </w:t>
      </w:r>
      <w:r w:rsidR="0072502F" w:rsidRPr="001F0A0E">
        <w:rPr>
          <w:rFonts w:ascii="Times New Roman" w:hAnsi="Times New Roman" w:cs="Times New Roman"/>
          <w:sz w:val="20"/>
          <w:szCs w:val="20"/>
        </w:rPr>
        <w:t xml:space="preserve">in </w:t>
      </w:r>
      <w:r w:rsidR="00F47276" w:rsidRPr="001F0A0E">
        <w:rPr>
          <w:rFonts w:ascii="Times New Roman" w:hAnsi="Times New Roman" w:cs="Times New Roman"/>
          <w:sz w:val="20"/>
          <w:szCs w:val="20"/>
        </w:rPr>
        <w:t>staging, or moved to another location</w:t>
      </w:r>
      <w:r w:rsidR="00337411" w:rsidRPr="001F0A0E">
        <w:rPr>
          <w:rFonts w:ascii="Times New Roman" w:hAnsi="Times New Roman" w:cs="Times New Roman"/>
          <w:sz w:val="20"/>
          <w:szCs w:val="20"/>
        </w:rPr>
        <w:t xml:space="preserve"> other </w:t>
      </w:r>
      <w:r w:rsidR="0072502F" w:rsidRPr="001F0A0E">
        <w:rPr>
          <w:rFonts w:ascii="Times New Roman" w:hAnsi="Times New Roman" w:cs="Times New Roman"/>
          <w:sz w:val="20"/>
          <w:szCs w:val="20"/>
        </w:rPr>
        <w:t xml:space="preserve">that </w:t>
      </w:r>
      <w:r w:rsidR="00337411" w:rsidRPr="001F0A0E">
        <w:rPr>
          <w:rFonts w:ascii="Times New Roman" w:hAnsi="Times New Roman" w:cs="Times New Roman"/>
          <w:sz w:val="20"/>
          <w:szCs w:val="20"/>
        </w:rPr>
        <w:t>the site address in this application</w:t>
      </w:r>
      <w:r w:rsidR="00F47276" w:rsidRPr="001F0A0E">
        <w:rPr>
          <w:rFonts w:ascii="Times New Roman" w:hAnsi="Times New Roman" w:cs="Times New Roman"/>
          <w:sz w:val="20"/>
          <w:szCs w:val="20"/>
        </w:rPr>
        <w:t xml:space="preserve"> must be made at the</w:t>
      </w:r>
      <w:r w:rsidR="0008168F" w:rsidRPr="001F0A0E">
        <w:rPr>
          <w:rFonts w:ascii="Times New Roman" w:hAnsi="Times New Roman" w:cs="Times New Roman"/>
          <w:sz w:val="20"/>
          <w:szCs w:val="20"/>
        </w:rPr>
        <w:t xml:space="preserve"> earliest opportunity</w:t>
      </w:r>
      <w:r w:rsidR="00337411" w:rsidRPr="001F0A0E">
        <w:rPr>
          <w:rFonts w:ascii="Times New Roman" w:hAnsi="Times New Roman" w:cs="Times New Roman"/>
          <w:sz w:val="20"/>
          <w:szCs w:val="20"/>
        </w:rPr>
        <w:t xml:space="preserve"> feasible</w:t>
      </w:r>
      <w:r w:rsidR="00D768F6" w:rsidRPr="001F0A0E">
        <w:rPr>
          <w:rFonts w:ascii="Times New Roman" w:hAnsi="Times New Roman" w:cs="Times New Roman"/>
          <w:sz w:val="20"/>
          <w:szCs w:val="20"/>
        </w:rPr>
        <w:t>.</w:t>
      </w:r>
    </w:p>
    <w:p w14:paraId="07B17AC0" w14:textId="77777777" w:rsidR="00DA5259" w:rsidRPr="001F0A0E" w:rsidRDefault="00337411" w:rsidP="00194A04">
      <w:pPr>
        <w:pStyle w:val="ListParagraph"/>
        <w:numPr>
          <w:ilvl w:val="1"/>
          <w:numId w:val="4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sz w:val="20"/>
          <w:szCs w:val="20"/>
        </w:rPr>
        <w:t>Notification to the local agency that a</w:t>
      </w:r>
      <w:r w:rsidR="00DA5259" w:rsidRPr="001F0A0E">
        <w:rPr>
          <w:rFonts w:ascii="Times New Roman" w:hAnsi="Times New Roman" w:cs="Times New Roman"/>
          <w:sz w:val="20"/>
          <w:szCs w:val="20"/>
        </w:rPr>
        <w:t>ny changes</w:t>
      </w:r>
      <w:r w:rsidR="00F47276" w:rsidRPr="001F0A0E">
        <w:rPr>
          <w:rFonts w:ascii="Times New Roman" w:hAnsi="Times New Roman" w:cs="Times New Roman"/>
          <w:sz w:val="20"/>
          <w:szCs w:val="20"/>
        </w:rPr>
        <w:t xml:space="preserve"> to the information provided in this application </w:t>
      </w:r>
      <w:r w:rsidRPr="001F0A0E">
        <w:rPr>
          <w:rFonts w:ascii="Times New Roman" w:hAnsi="Times New Roman" w:cs="Times New Roman"/>
          <w:sz w:val="20"/>
          <w:szCs w:val="20"/>
        </w:rPr>
        <w:t>must be made at the earliest opportunity</w:t>
      </w:r>
      <w:r w:rsidR="0072502F" w:rsidRPr="001F0A0E">
        <w:rPr>
          <w:rFonts w:ascii="Times New Roman" w:hAnsi="Times New Roman" w:cs="Times New Roman"/>
          <w:sz w:val="20"/>
          <w:szCs w:val="20"/>
        </w:rPr>
        <w:t xml:space="preserve"> feasible</w:t>
      </w:r>
      <w:r w:rsidR="00194A04" w:rsidRPr="001F0A0E">
        <w:rPr>
          <w:rFonts w:ascii="Times New Roman" w:hAnsi="Times New Roman" w:cs="Times New Roman"/>
          <w:sz w:val="20"/>
          <w:szCs w:val="20"/>
        </w:rPr>
        <w:t>.</w:t>
      </w:r>
    </w:p>
    <w:p w14:paraId="3EBEC169" w14:textId="77777777" w:rsidR="0072502F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Training</w:t>
      </w:r>
      <w:r w:rsidRPr="001F0A0E">
        <w:rPr>
          <w:rFonts w:ascii="Times New Roman" w:hAnsi="Times New Roman" w:cs="Times New Roman"/>
          <w:sz w:val="20"/>
          <w:szCs w:val="20"/>
        </w:rPr>
        <w:t xml:space="preserve">- </w:t>
      </w:r>
      <w:r w:rsidR="00F207F8" w:rsidRPr="001F0A0E">
        <w:rPr>
          <w:rFonts w:ascii="Times New Roman" w:hAnsi="Times New Roman" w:cs="Times New Roman"/>
          <w:sz w:val="20"/>
          <w:szCs w:val="20"/>
        </w:rPr>
        <w:t xml:space="preserve">Persons responsible for the operation shall be familiar with the equipment and the appropriate mitigating actions necessary in the event of a fire, leak, or spill. </w:t>
      </w:r>
      <w:r w:rsidR="0072502F" w:rsidRPr="001F0A0E">
        <w:rPr>
          <w:rFonts w:ascii="Times New Roman" w:hAnsi="Times New Roman" w:cs="Times New Roman"/>
          <w:sz w:val="20"/>
          <w:szCs w:val="20"/>
        </w:rPr>
        <w:t>Responsible persons shall be designated and trained to be liaison personnel for the fire department.</w:t>
      </w:r>
    </w:p>
    <w:p w14:paraId="370EB2AF" w14:textId="77777777" w:rsidR="00DA5259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Signage</w:t>
      </w:r>
      <w:r w:rsidRPr="001F0A0E">
        <w:rPr>
          <w:rFonts w:ascii="Times New Roman" w:hAnsi="Times New Roman" w:cs="Times New Roman"/>
          <w:sz w:val="20"/>
          <w:szCs w:val="20"/>
        </w:rPr>
        <w:t xml:space="preserve">- </w:t>
      </w:r>
      <w:r w:rsidR="00E07184" w:rsidRPr="001F0A0E">
        <w:rPr>
          <w:rFonts w:ascii="Times New Roman" w:hAnsi="Times New Roman" w:cs="Times New Roman"/>
          <w:sz w:val="20"/>
          <w:szCs w:val="20"/>
        </w:rPr>
        <w:t>Warning and identification signs shall be posted to clearly identify hazards as well as E</w:t>
      </w:r>
      <w:r w:rsidR="00DA5259" w:rsidRPr="001F0A0E">
        <w:rPr>
          <w:rFonts w:ascii="Times New Roman" w:hAnsi="Times New Roman" w:cs="Times New Roman"/>
          <w:sz w:val="20"/>
          <w:szCs w:val="20"/>
        </w:rPr>
        <w:t xml:space="preserve">mergency Contact Information </w:t>
      </w:r>
      <w:r w:rsidR="00E07184" w:rsidRPr="001F0A0E">
        <w:rPr>
          <w:rFonts w:ascii="Times New Roman" w:hAnsi="Times New Roman" w:cs="Times New Roman"/>
          <w:sz w:val="20"/>
          <w:szCs w:val="20"/>
        </w:rPr>
        <w:t xml:space="preserve">in the case of fire, leak, spills or other conditions. </w:t>
      </w:r>
    </w:p>
    <w:p w14:paraId="49E9BFBC" w14:textId="77777777" w:rsidR="00194A04" w:rsidRPr="001F0A0E" w:rsidRDefault="00194A04" w:rsidP="00194A04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276D792C" w14:textId="203B6D60" w:rsidR="00194A04" w:rsidRPr="001F0A0E" w:rsidRDefault="00194A04" w:rsidP="003C3F13">
      <w:pPr>
        <w:pStyle w:val="ListParagraph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1F0A0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Items IV-X, check with your local fire authority and/or building department, as </w:t>
      </w:r>
      <w:r w:rsidR="00A4740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there</w:t>
      </w:r>
      <w:r w:rsidRPr="001F0A0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="003C3F1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may be</w:t>
      </w:r>
      <w:r w:rsidRPr="001F0A0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="008B4F39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local </w:t>
      </w:r>
      <w:r w:rsidR="00A50C49" w:rsidRPr="001F0A0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fire and building code </w:t>
      </w:r>
      <w:r w:rsidRPr="001F0A0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requirements.</w:t>
      </w:r>
    </w:p>
    <w:p w14:paraId="2DCE59B6" w14:textId="77777777" w:rsidR="00E07184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Location of tanks</w:t>
      </w:r>
      <w:r w:rsidRPr="001F0A0E">
        <w:rPr>
          <w:rFonts w:ascii="Times New Roman" w:hAnsi="Times New Roman" w:cs="Times New Roman"/>
          <w:sz w:val="20"/>
          <w:szCs w:val="20"/>
        </w:rPr>
        <w:t xml:space="preserve">- </w:t>
      </w:r>
      <w:r w:rsidR="00E07184" w:rsidRPr="001F0A0E">
        <w:rPr>
          <w:rFonts w:ascii="Times New Roman" w:hAnsi="Times New Roman" w:cs="Times New Roman"/>
          <w:sz w:val="20"/>
          <w:szCs w:val="20"/>
        </w:rPr>
        <w:t xml:space="preserve">Tanks shall be located in accordance with Table 22.4.1.1(a) of NFPA 30. </w:t>
      </w:r>
    </w:p>
    <w:p w14:paraId="605474F4" w14:textId="0A7AA969" w:rsidR="00E07184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Vehicle Impact Protection</w:t>
      </w:r>
      <w:r w:rsidRPr="001F0A0E">
        <w:rPr>
          <w:rFonts w:ascii="Times New Roman" w:hAnsi="Times New Roman" w:cs="Times New Roman"/>
          <w:sz w:val="20"/>
          <w:szCs w:val="20"/>
        </w:rPr>
        <w:t>-</w:t>
      </w:r>
      <w:r w:rsidR="00E07184" w:rsidRPr="001F0A0E">
        <w:rPr>
          <w:rFonts w:ascii="Times New Roman" w:hAnsi="Times New Roman" w:cs="Times New Roman"/>
          <w:sz w:val="20"/>
          <w:szCs w:val="20"/>
        </w:rPr>
        <w:t>Vehicle impact protection shall be provided to protect tanks subject to vehicular damage in accordance with C</w:t>
      </w:r>
      <w:r w:rsidR="008B4F39">
        <w:rPr>
          <w:rFonts w:ascii="Times New Roman" w:hAnsi="Times New Roman" w:cs="Times New Roman"/>
          <w:sz w:val="20"/>
          <w:szCs w:val="20"/>
        </w:rPr>
        <w:t xml:space="preserve">alifornia </w:t>
      </w:r>
      <w:r w:rsidR="00E07184" w:rsidRPr="001F0A0E">
        <w:rPr>
          <w:rFonts w:ascii="Times New Roman" w:hAnsi="Times New Roman" w:cs="Times New Roman"/>
          <w:sz w:val="20"/>
          <w:szCs w:val="20"/>
        </w:rPr>
        <w:t>F</w:t>
      </w:r>
      <w:r w:rsidR="008B4F39">
        <w:rPr>
          <w:rFonts w:ascii="Times New Roman" w:hAnsi="Times New Roman" w:cs="Times New Roman"/>
          <w:sz w:val="20"/>
          <w:szCs w:val="20"/>
        </w:rPr>
        <w:t xml:space="preserve">ire </w:t>
      </w:r>
      <w:r w:rsidR="00E07184" w:rsidRPr="001F0A0E">
        <w:rPr>
          <w:rFonts w:ascii="Times New Roman" w:hAnsi="Times New Roman" w:cs="Times New Roman"/>
          <w:sz w:val="20"/>
          <w:szCs w:val="20"/>
        </w:rPr>
        <w:t>C</w:t>
      </w:r>
      <w:r w:rsidR="008B4F39">
        <w:rPr>
          <w:rFonts w:ascii="Times New Roman" w:hAnsi="Times New Roman" w:cs="Times New Roman"/>
          <w:sz w:val="20"/>
          <w:szCs w:val="20"/>
        </w:rPr>
        <w:t>ode</w:t>
      </w:r>
      <w:r w:rsidR="00A50C49">
        <w:rPr>
          <w:rFonts w:ascii="Times New Roman" w:hAnsi="Times New Roman" w:cs="Times New Roman"/>
          <w:sz w:val="20"/>
          <w:szCs w:val="20"/>
        </w:rPr>
        <w:t xml:space="preserve"> (CFC)</w:t>
      </w:r>
      <w:r w:rsidR="00E07184" w:rsidRPr="001F0A0E">
        <w:rPr>
          <w:rFonts w:ascii="Times New Roman" w:hAnsi="Times New Roman" w:cs="Times New Roman"/>
          <w:sz w:val="20"/>
          <w:szCs w:val="20"/>
        </w:rPr>
        <w:t xml:space="preserve"> </w:t>
      </w:r>
      <w:r w:rsidR="00C50F89" w:rsidRPr="001F0A0E">
        <w:rPr>
          <w:rFonts w:ascii="Times New Roman" w:hAnsi="Times New Roman" w:cs="Times New Roman"/>
          <w:sz w:val="20"/>
          <w:szCs w:val="20"/>
        </w:rPr>
        <w:t>§312.</w:t>
      </w:r>
    </w:p>
    <w:p w14:paraId="2317ACAE" w14:textId="77777777" w:rsidR="00C50F89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Secondary Containment</w:t>
      </w:r>
      <w:r w:rsidRPr="001F0A0E">
        <w:rPr>
          <w:rFonts w:ascii="Times New Roman" w:hAnsi="Times New Roman" w:cs="Times New Roman"/>
          <w:sz w:val="20"/>
          <w:szCs w:val="20"/>
        </w:rPr>
        <w:t xml:space="preserve">- </w:t>
      </w:r>
      <w:r w:rsidR="00C50F89" w:rsidRPr="001F0A0E">
        <w:rPr>
          <w:rFonts w:ascii="Times New Roman" w:hAnsi="Times New Roman" w:cs="Times New Roman"/>
          <w:sz w:val="20"/>
          <w:szCs w:val="20"/>
        </w:rPr>
        <w:t>Aboveground tanks shall be provided with secondary containment.</w:t>
      </w:r>
    </w:p>
    <w:p w14:paraId="5E48423C" w14:textId="77777777" w:rsidR="0008168F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Venting</w:t>
      </w:r>
      <w:r w:rsidRPr="001F0A0E">
        <w:rPr>
          <w:rFonts w:ascii="Times New Roman" w:hAnsi="Times New Roman" w:cs="Times New Roman"/>
          <w:sz w:val="20"/>
          <w:szCs w:val="20"/>
        </w:rPr>
        <w:t xml:space="preserve">- </w:t>
      </w:r>
      <w:r w:rsidR="00C50F89" w:rsidRPr="001F0A0E">
        <w:rPr>
          <w:rFonts w:ascii="Times New Roman" w:hAnsi="Times New Roman" w:cs="Times New Roman"/>
          <w:sz w:val="20"/>
          <w:szCs w:val="20"/>
        </w:rPr>
        <w:t>Normal venting shall be provided for the primary tank as follows:</w:t>
      </w:r>
    </w:p>
    <w:p w14:paraId="1521EC63" w14:textId="77777777" w:rsidR="00C50F89" w:rsidRPr="001F0A0E" w:rsidRDefault="00C50F89" w:rsidP="00194A04">
      <w:pPr>
        <w:pStyle w:val="ListParagraph"/>
        <w:numPr>
          <w:ilvl w:val="1"/>
          <w:numId w:val="4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sz w:val="20"/>
          <w:szCs w:val="20"/>
        </w:rPr>
        <w:t>The diameter of the normal vent opening shall be equal to the size of the fill/ withdrawal opening or at a minimum, 1.25 inches, whichever is greater.</w:t>
      </w:r>
    </w:p>
    <w:p w14:paraId="51765DB7" w14:textId="77777777" w:rsidR="00C50F89" w:rsidRPr="001F0A0E" w:rsidRDefault="00C50F89" w:rsidP="00194A04">
      <w:pPr>
        <w:pStyle w:val="ListParagraph"/>
        <w:numPr>
          <w:ilvl w:val="1"/>
          <w:numId w:val="4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sz w:val="20"/>
          <w:szCs w:val="20"/>
        </w:rPr>
        <w:t xml:space="preserve">Vapors shall be directed to discharge upward or horizontally away from closely adjacent walls, and the top of the vent shall be a minimum of 12 feet above adjacent ground level. The vent opening shall be at least 5 feet from any building opening and/or property line. </w:t>
      </w:r>
    </w:p>
    <w:p w14:paraId="44F627D2" w14:textId="77777777" w:rsidR="00D768F6" w:rsidRPr="001F0A0E" w:rsidRDefault="00C50F89" w:rsidP="00194A04">
      <w:pPr>
        <w:pStyle w:val="ListParagraph"/>
        <w:numPr>
          <w:ilvl w:val="1"/>
          <w:numId w:val="4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sz w:val="20"/>
          <w:szCs w:val="20"/>
        </w:rPr>
        <w:t>Emergency venting will relieve excessive internal pressure caused by exposure to fires. The pressure relief device shall not discharge inside buildings.</w:t>
      </w:r>
    </w:p>
    <w:p w14:paraId="3262842C" w14:textId="77777777" w:rsidR="00194A04" w:rsidRPr="001F0A0E" w:rsidRDefault="00194A04" w:rsidP="00194A04">
      <w:pPr>
        <w:pStyle w:val="ListParagraph"/>
        <w:numPr>
          <w:ilvl w:val="1"/>
          <w:numId w:val="4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sz w:val="20"/>
          <w:szCs w:val="20"/>
        </w:rPr>
        <w:t xml:space="preserve">Exhaust venting of the generator shall not be placed near any openings to the building or structure or near fresh air intakes. </w:t>
      </w:r>
    </w:p>
    <w:p w14:paraId="08756082" w14:textId="77777777" w:rsidR="0008168F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>Security</w:t>
      </w:r>
      <w:r w:rsidRPr="001F0A0E">
        <w:rPr>
          <w:rFonts w:ascii="Times New Roman" w:hAnsi="Times New Roman" w:cs="Times New Roman"/>
          <w:sz w:val="20"/>
          <w:szCs w:val="20"/>
        </w:rPr>
        <w:t>- Storage, dispensing, use, and handling areas shall be secured against unauthorized entry and safeguarded in an approved manner.</w:t>
      </w:r>
    </w:p>
    <w:p w14:paraId="1A040A82" w14:textId="77777777" w:rsidR="0008168F" w:rsidRPr="001F0A0E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 xml:space="preserve">Electrical- </w:t>
      </w:r>
      <w:r w:rsidRPr="001F0A0E">
        <w:rPr>
          <w:rFonts w:ascii="Times New Roman" w:hAnsi="Times New Roman" w:cs="Times New Roman"/>
          <w:sz w:val="20"/>
          <w:szCs w:val="20"/>
        </w:rPr>
        <w:t>Electrical wiring and equipment shall be installed in accordance with CFC §604.</w:t>
      </w:r>
    </w:p>
    <w:p w14:paraId="2813E84E" w14:textId="001036D1" w:rsidR="0008168F" w:rsidRPr="003C3F13" w:rsidRDefault="001712FB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0A0E">
        <w:rPr>
          <w:rFonts w:ascii="Times New Roman" w:hAnsi="Times New Roman" w:cs="Times New Roman"/>
          <w:b/>
          <w:sz w:val="20"/>
          <w:szCs w:val="20"/>
        </w:rPr>
        <w:t xml:space="preserve">Fire Protection- </w:t>
      </w:r>
      <w:r w:rsidRPr="001F0A0E">
        <w:rPr>
          <w:rFonts w:ascii="Times New Roman" w:hAnsi="Times New Roman" w:cs="Times New Roman"/>
          <w:sz w:val="20"/>
          <w:szCs w:val="20"/>
        </w:rPr>
        <w:t>At least one</w:t>
      </w:r>
      <w:r w:rsidR="002C6DF8" w:rsidRPr="001F0A0E">
        <w:rPr>
          <w:rFonts w:ascii="Times New Roman" w:hAnsi="Times New Roman" w:cs="Times New Roman"/>
          <w:sz w:val="20"/>
          <w:szCs w:val="20"/>
        </w:rPr>
        <w:t xml:space="preserve"> </w:t>
      </w:r>
      <w:r w:rsidRPr="001F0A0E">
        <w:rPr>
          <w:rFonts w:ascii="Times New Roman" w:hAnsi="Times New Roman" w:cs="Times New Roman"/>
          <w:sz w:val="20"/>
          <w:szCs w:val="20"/>
        </w:rPr>
        <w:t>20-B:C portable fire extinguisher shall be provided within 50 feet of the equipment.</w:t>
      </w:r>
    </w:p>
    <w:p w14:paraId="09139E29" w14:textId="50A74125" w:rsidR="003C3F13" w:rsidRPr="00743975" w:rsidRDefault="003C3F13" w:rsidP="003C3F13">
      <w:pPr>
        <w:pStyle w:val="ListParagraph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B7AFD0E" w14:textId="061D0996" w:rsidR="003C3F13" w:rsidRPr="00A50C49" w:rsidRDefault="003C3F13" w:rsidP="003C3F13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C49">
        <w:rPr>
          <w:rFonts w:ascii="Times New Roman" w:hAnsi="Times New Roman" w:cs="Times New Roman"/>
          <w:b/>
          <w:sz w:val="20"/>
          <w:szCs w:val="20"/>
          <w:u w:val="single"/>
        </w:rPr>
        <w:t>Item XI – Aboveground Petroleum Storage Act (APSA)</w:t>
      </w:r>
    </w:p>
    <w:p w14:paraId="6C67B9A9" w14:textId="006DCCBB" w:rsidR="003C3F13" w:rsidRDefault="00743975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3975">
        <w:rPr>
          <w:rFonts w:ascii="Times New Roman" w:hAnsi="Times New Roman" w:cs="Times New Roman"/>
          <w:b/>
          <w:sz w:val="20"/>
          <w:szCs w:val="20"/>
        </w:rPr>
        <w:t>APSA -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C3F13" w:rsidRPr="003C3F13">
        <w:rPr>
          <w:rFonts w:ascii="Times New Roman" w:hAnsi="Times New Roman" w:cs="Times New Roman"/>
          <w:bCs/>
          <w:sz w:val="20"/>
          <w:szCs w:val="20"/>
        </w:rPr>
        <w:t xml:space="preserve">Bringing </w:t>
      </w:r>
      <w:r w:rsidR="003C3F13">
        <w:rPr>
          <w:rFonts w:ascii="Times New Roman" w:hAnsi="Times New Roman" w:cs="Times New Roman"/>
          <w:bCs/>
          <w:sz w:val="20"/>
          <w:szCs w:val="20"/>
        </w:rPr>
        <w:t xml:space="preserve">emergency generators onsite may modify the site’s compliance with the APSA laws and </w:t>
      </w:r>
      <w:r>
        <w:rPr>
          <w:rFonts w:ascii="Times New Roman" w:hAnsi="Times New Roman" w:cs="Times New Roman"/>
          <w:bCs/>
          <w:sz w:val="20"/>
          <w:szCs w:val="20"/>
        </w:rPr>
        <w:t>regulations, especially if the site already has aboveground petroleum storage tanks.  Contact your CUPA to discuss implications of bringing an emergency generator onsite.</w:t>
      </w:r>
    </w:p>
    <w:p w14:paraId="2E0AAAF3" w14:textId="6A4CF1F5" w:rsidR="00743975" w:rsidRPr="00743975" w:rsidRDefault="00743975" w:rsidP="00743975">
      <w:pPr>
        <w:pStyle w:val="ListParagraph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24EB415C" w14:textId="4237236B" w:rsidR="00743975" w:rsidRPr="00A50C49" w:rsidRDefault="00743975" w:rsidP="00743975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C49">
        <w:rPr>
          <w:rFonts w:ascii="Times New Roman" w:hAnsi="Times New Roman" w:cs="Times New Roman"/>
          <w:b/>
          <w:sz w:val="20"/>
          <w:szCs w:val="20"/>
          <w:u w:val="single"/>
        </w:rPr>
        <w:t>Item XII – Hazardous Waste Program</w:t>
      </w:r>
    </w:p>
    <w:p w14:paraId="0526EDCD" w14:textId="55331391" w:rsidR="00743975" w:rsidRDefault="00743975" w:rsidP="00194A04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3975">
        <w:rPr>
          <w:rFonts w:ascii="Times New Roman" w:hAnsi="Times New Roman" w:cs="Times New Roman"/>
          <w:b/>
          <w:sz w:val="20"/>
          <w:szCs w:val="20"/>
        </w:rPr>
        <w:t>Hazardous Waste -</w:t>
      </w:r>
      <w:r>
        <w:rPr>
          <w:rFonts w:ascii="Times New Roman" w:hAnsi="Times New Roman" w:cs="Times New Roman"/>
          <w:bCs/>
          <w:sz w:val="20"/>
          <w:szCs w:val="20"/>
        </w:rPr>
        <w:t xml:space="preserve"> Emergency generator maintenance and hazardous waste generation from its operations, shall properly manage waste streams in accordance with CA Health &amp; Safety Code Chapter 6.5 and California Code of Regulations, Title 22, requirements.</w:t>
      </w:r>
    </w:p>
    <w:p w14:paraId="2382881B" w14:textId="61AC32E6" w:rsidR="0058081F" w:rsidRPr="0058081F" w:rsidRDefault="0058081F" w:rsidP="0058081F"/>
    <w:p w14:paraId="26297926" w14:textId="04CDA07F" w:rsidR="0058081F" w:rsidRPr="0058081F" w:rsidRDefault="0058081F" w:rsidP="005907D1">
      <w:pPr>
        <w:tabs>
          <w:tab w:val="left" w:pos="490"/>
          <w:tab w:val="left" w:pos="1032"/>
        </w:tabs>
      </w:pPr>
      <w:r>
        <w:tab/>
      </w:r>
      <w:r w:rsidR="005907D1">
        <w:tab/>
      </w:r>
    </w:p>
    <w:sectPr w:rsidR="0058081F" w:rsidRPr="0058081F" w:rsidSect="00827CCE">
      <w:headerReference w:type="default" r:id="rId12"/>
      <w:footerReference w:type="default" r:id="rId13"/>
      <w:pgSz w:w="12240" w:h="15840"/>
      <w:pgMar w:top="1440" w:right="1008" w:bottom="72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D2BCC" w14:textId="77777777" w:rsidR="008E6812" w:rsidRDefault="008E6812" w:rsidP="00032242">
      <w:pPr>
        <w:spacing w:after="0" w:line="240" w:lineRule="auto"/>
      </w:pPr>
      <w:r>
        <w:separator/>
      </w:r>
    </w:p>
  </w:endnote>
  <w:endnote w:type="continuationSeparator" w:id="0">
    <w:p w14:paraId="5CCA0229" w14:textId="77777777" w:rsidR="008E6812" w:rsidRDefault="008E6812" w:rsidP="0003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56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0B4ABFD" w14:textId="5A8A94EA" w:rsidR="00C50F89" w:rsidRPr="0058081F" w:rsidRDefault="00C50F89" w:rsidP="0058081F">
            <w:pPr>
              <w:pStyle w:val="Footer"/>
              <w:tabs>
                <w:tab w:val="clear" w:pos="9360"/>
                <w:tab w:val="left" w:pos="0"/>
                <w:tab w:val="right" w:pos="1022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081F">
              <w:rPr>
                <w:rFonts w:ascii="Times New Roman" w:hAnsi="Times New Roman" w:cs="Times New Roman"/>
                <w:sz w:val="16"/>
                <w:szCs w:val="16"/>
              </w:rPr>
              <w:t xml:space="preserve">Rev date. </w:t>
            </w:r>
            <w:r w:rsidR="0058081F" w:rsidRPr="0058081F">
              <w:rPr>
                <w:rFonts w:ascii="Times New Roman" w:hAnsi="Times New Roman" w:cs="Times New Roman"/>
                <w:sz w:val="16"/>
                <w:szCs w:val="16"/>
              </w:rPr>
              <w:t>2020_</w:t>
            </w:r>
            <w:r w:rsidR="00F96932">
              <w:rPr>
                <w:rFonts w:ascii="Times New Roman" w:hAnsi="Times New Roman" w:cs="Times New Roman"/>
                <w:sz w:val="16"/>
                <w:szCs w:val="16"/>
              </w:rPr>
              <w:t>07-</w:t>
            </w:r>
            <w:r w:rsidR="00CD2CD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Page </w:t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</w:r>
            <w:r w:rsidR="00A54D4E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  <w:instrText xml:space="preserve"/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</w:r>
            <w:r w:rsidR="00A54D4E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58081F">
              <w:rPr>
                <w:rFonts w:ascii="Times New Roman" w:hAnsi="Times New Roman" w:cs="Times New Roman"/>
                <w:sz w:val="16"/>
                <w:szCs w:val="16"/>
              </w:rPr>
            </w:r>
          </w:p>
        </w:sdtContent>
      </w:sdt>
    </w:sdtContent>
  </w:sdt>
  <w:p w14:paraId="5E370FB4" w14:textId="1933C4A6" w:rsidR="00C50F89" w:rsidRDefault="0058081F">
    <w:pPr>
      <w:pStyle w:val="Footer"/>
      <w:rPr>
        <w:rFonts w:ascii="Times New Roman" w:hAnsi="Times New Roman" w:cs="Times New Roman"/>
        <w:sz w:val="16"/>
        <w:szCs w:val="16"/>
      </w:rPr>
    </w:pPr>
    <w:r w:rsidRPr="0058081F">
      <w:rPr>
        <w:rFonts w:ascii="Times New Roman" w:hAnsi="Times New Roman" w:cs="Times New Roman"/>
        <w:sz w:val="16"/>
        <w:szCs w:val="16"/>
      </w:rPr>
      <w:t>CFB Form HMBP 2020_001</w:t>
    </w:r>
  </w:p>
  <w:p w14:paraId="720BDFD4" w14:textId="66B5A5A7" w:rsidR="00CC6352" w:rsidRPr="0058081F" w:rsidRDefault="00CC635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UPAAG Adopted 2020_07-22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1D38" w14:textId="77777777" w:rsidR="008E6812" w:rsidRDefault="008E6812" w:rsidP="00032242">
      <w:pPr>
        <w:spacing w:after="0" w:line="240" w:lineRule="auto"/>
      </w:pPr>
      <w:r>
        <w:separator/>
      </w:r>
    </w:p>
  </w:footnote>
  <w:footnote w:type="continuationSeparator" w:id="0">
    <w:p w14:paraId="32A09AD1" w14:textId="77777777" w:rsidR="008E6812" w:rsidRDefault="008E6812" w:rsidP="0003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BE13" w14:textId="39F02851" w:rsidR="00C50F89" w:rsidRDefault="00827CCE" w:rsidP="00814F3B">
    <w:pPr>
      <w:pStyle w:val="Header"/>
      <w:jc w:val="center"/>
      <w:rPr>
        <w:rFonts w:ascii="Times New Roman" w:hAnsi="Times New Roman" w:cs="Times New Roman"/>
      </w:rPr>
    </w:pPr>
    <w:r w:rsidRPr="005F5A5F">
      <w:rPr>
        <w:noProof/>
      </w:rPr>
      <w:drawing>
        <wp:anchor distT="0" distB="0" distL="114300" distR="114300" simplePos="0" relativeHeight="251657216" behindDoc="0" locked="0" layoutInCell="1" allowOverlap="1" wp14:anchorId="30452C07" wp14:editId="39879F4E">
          <wp:simplePos x="0" y="0"/>
          <wp:positionH relativeFrom="column">
            <wp:posOffset>5695950</wp:posOffset>
          </wp:positionH>
          <wp:positionV relativeFrom="paragraph">
            <wp:posOffset>-207010</wp:posOffset>
          </wp:positionV>
          <wp:extent cx="1040130" cy="672584"/>
          <wp:effectExtent l="0" t="0" r="0" b="0"/>
          <wp:wrapNone/>
          <wp:docPr id="1" name="Picture 1" descr="High Re CU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 Re CUP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67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270F0972" wp14:editId="315B8478">
          <wp:simplePos x="0" y="0"/>
          <wp:positionH relativeFrom="column">
            <wp:posOffset>-320040</wp:posOffset>
          </wp:positionH>
          <wp:positionV relativeFrom="paragraph">
            <wp:posOffset>-76200</wp:posOffset>
          </wp:positionV>
          <wp:extent cx="1261110" cy="442985"/>
          <wp:effectExtent l="0" t="0" r="0" b="0"/>
          <wp:wrapNone/>
          <wp:docPr id="3" name="Picture 3" descr="C:\Users\fchun\AppData\Local\Microsoft\Windows\INetCache\Content.MSO\4ABAC78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chun\AppData\Local\Microsoft\Windows\INetCache\Content.MSO\4ABAC78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4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FB9">
      <w:rPr>
        <w:rFonts w:ascii="Times New Roman" w:hAnsi="Times New Roman" w:cs="Times New Roman"/>
      </w:rPr>
      <w:t xml:space="preserve"> </w:t>
    </w:r>
    <w:bookmarkStart w:id="29" w:name="_Hlk47101853"/>
    <w:r w:rsidR="00C50F89" w:rsidRPr="00D60A27">
      <w:rPr>
        <w:rFonts w:ascii="Times New Roman" w:hAnsi="Times New Roman" w:cs="Times New Roman"/>
      </w:rPr>
      <w:t>Hazardous Materials Business Plan Exemption Application</w:t>
    </w:r>
  </w:p>
  <w:p w14:paraId="6C70E087" w14:textId="3E05C682" w:rsidR="008643DE" w:rsidRPr="00D60A27" w:rsidRDefault="0080730B" w:rsidP="008643D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For Temporary </w:t>
    </w:r>
    <w:r w:rsidR="00827CCE">
      <w:rPr>
        <w:rFonts w:ascii="Times New Roman" w:hAnsi="Times New Roman" w:cs="Times New Roman"/>
      </w:rPr>
      <w:t>Emergency Generator</w:t>
    </w:r>
    <w:r>
      <w:rPr>
        <w:rFonts w:ascii="Times New Roman" w:hAnsi="Times New Roman" w:cs="Times New Roman"/>
      </w:rPr>
      <w:t xml:space="preserve"> Deployment</w:t>
    </w:r>
  </w:p>
  <w:bookmarkEnd w:id="29"/>
  <w:p w14:paraId="4162897D" w14:textId="0CA6428D" w:rsidR="008643DE" w:rsidRPr="00D60A27" w:rsidRDefault="008643DE" w:rsidP="00814F3B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052"/>
    <w:multiLevelType w:val="hybridMultilevel"/>
    <w:tmpl w:val="4F38A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B1"/>
    <w:multiLevelType w:val="hybridMultilevel"/>
    <w:tmpl w:val="9B56AE94"/>
    <w:lvl w:ilvl="0" w:tplc="169490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3E89"/>
    <w:multiLevelType w:val="hybridMultilevel"/>
    <w:tmpl w:val="0B48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C0A27"/>
    <w:multiLevelType w:val="hybridMultilevel"/>
    <w:tmpl w:val="1B58723C"/>
    <w:lvl w:ilvl="0" w:tplc="D7160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8F"/>
    <w:rsid w:val="00024A8C"/>
    <w:rsid w:val="00032242"/>
    <w:rsid w:val="0008168F"/>
    <w:rsid w:val="00093D43"/>
    <w:rsid w:val="000D6085"/>
    <w:rsid w:val="000D60D0"/>
    <w:rsid w:val="00135DBE"/>
    <w:rsid w:val="00146985"/>
    <w:rsid w:val="001712FB"/>
    <w:rsid w:val="00194A04"/>
    <w:rsid w:val="001F0A0E"/>
    <w:rsid w:val="001F0E40"/>
    <w:rsid w:val="00217832"/>
    <w:rsid w:val="00224290"/>
    <w:rsid w:val="0026158F"/>
    <w:rsid w:val="002C6DF8"/>
    <w:rsid w:val="002D0A12"/>
    <w:rsid w:val="002F62C3"/>
    <w:rsid w:val="00337411"/>
    <w:rsid w:val="003705E9"/>
    <w:rsid w:val="003C3F13"/>
    <w:rsid w:val="00407DCF"/>
    <w:rsid w:val="004A2260"/>
    <w:rsid w:val="004D4320"/>
    <w:rsid w:val="00512739"/>
    <w:rsid w:val="00513194"/>
    <w:rsid w:val="0058081F"/>
    <w:rsid w:val="005907D1"/>
    <w:rsid w:val="005B492E"/>
    <w:rsid w:val="005D6B46"/>
    <w:rsid w:val="0060167E"/>
    <w:rsid w:val="00613C13"/>
    <w:rsid w:val="00623D5D"/>
    <w:rsid w:val="00646372"/>
    <w:rsid w:val="007048B5"/>
    <w:rsid w:val="0072502F"/>
    <w:rsid w:val="00735A29"/>
    <w:rsid w:val="00743975"/>
    <w:rsid w:val="0074509B"/>
    <w:rsid w:val="0077749F"/>
    <w:rsid w:val="007924DC"/>
    <w:rsid w:val="007D224F"/>
    <w:rsid w:val="007F6175"/>
    <w:rsid w:val="0080730B"/>
    <w:rsid w:val="00814F3B"/>
    <w:rsid w:val="00827CCE"/>
    <w:rsid w:val="00843D43"/>
    <w:rsid w:val="008643DE"/>
    <w:rsid w:val="0089296E"/>
    <w:rsid w:val="008B3D13"/>
    <w:rsid w:val="008B4F39"/>
    <w:rsid w:val="008D6134"/>
    <w:rsid w:val="008E6812"/>
    <w:rsid w:val="008F77C2"/>
    <w:rsid w:val="0094309F"/>
    <w:rsid w:val="009459C4"/>
    <w:rsid w:val="009575B7"/>
    <w:rsid w:val="009D3638"/>
    <w:rsid w:val="009F140B"/>
    <w:rsid w:val="00A32ED8"/>
    <w:rsid w:val="00A47408"/>
    <w:rsid w:val="00A50C49"/>
    <w:rsid w:val="00A54D4E"/>
    <w:rsid w:val="00A612A5"/>
    <w:rsid w:val="00AB4A27"/>
    <w:rsid w:val="00AC3BFF"/>
    <w:rsid w:val="00AC6D8D"/>
    <w:rsid w:val="00AE5AD7"/>
    <w:rsid w:val="00B3389E"/>
    <w:rsid w:val="00B61464"/>
    <w:rsid w:val="00B76DA1"/>
    <w:rsid w:val="00B852EB"/>
    <w:rsid w:val="00B95CE5"/>
    <w:rsid w:val="00C50F89"/>
    <w:rsid w:val="00C77F33"/>
    <w:rsid w:val="00C87004"/>
    <w:rsid w:val="00CB06E5"/>
    <w:rsid w:val="00CB6CBC"/>
    <w:rsid w:val="00CC6352"/>
    <w:rsid w:val="00CD2CD5"/>
    <w:rsid w:val="00D212B7"/>
    <w:rsid w:val="00D35114"/>
    <w:rsid w:val="00D47B84"/>
    <w:rsid w:val="00D60A27"/>
    <w:rsid w:val="00D70EA3"/>
    <w:rsid w:val="00D768F6"/>
    <w:rsid w:val="00D9345D"/>
    <w:rsid w:val="00DA2ED8"/>
    <w:rsid w:val="00DA45BB"/>
    <w:rsid w:val="00DA5259"/>
    <w:rsid w:val="00DB2E7D"/>
    <w:rsid w:val="00DE61F3"/>
    <w:rsid w:val="00E07184"/>
    <w:rsid w:val="00E441CE"/>
    <w:rsid w:val="00E453BD"/>
    <w:rsid w:val="00EA7EF1"/>
    <w:rsid w:val="00F14153"/>
    <w:rsid w:val="00F207F8"/>
    <w:rsid w:val="00F33FB9"/>
    <w:rsid w:val="00F47276"/>
    <w:rsid w:val="00F7084F"/>
    <w:rsid w:val="00F96932"/>
    <w:rsid w:val="00FB244B"/>
    <w:rsid w:val="00FB3CF4"/>
    <w:rsid w:val="00FD0F05"/>
    <w:rsid w:val="00FE375A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5DB9A5"/>
  <w15:docId w15:val="{A9B9736C-06FB-477C-B96D-6913228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42"/>
  </w:style>
  <w:style w:type="paragraph" w:styleId="Footer">
    <w:name w:val="footer"/>
    <w:basedOn w:val="Normal"/>
    <w:link w:val="FooterChar"/>
    <w:uiPriority w:val="99"/>
    <w:unhideWhenUsed/>
    <w:rsid w:val="0003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42"/>
  </w:style>
  <w:style w:type="table" w:styleId="TableGrid">
    <w:name w:val="Table Grid"/>
    <w:basedOn w:val="TableNormal"/>
    <w:uiPriority w:val="59"/>
    <w:rsid w:val="00F1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127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6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5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3B67534379C458430C691B6672279" ma:contentTypeVersion="11" ma:contentTypeDescription="Create a new document." ma:contentTypeScope="" ma:versionID="fc011c625a5e83d4e7efe535ce351ffe">
  <xsd:schema xmlns:xsd="http://www.w3.org/2001/XMLSchema" xmlns:xs="http://www.w3.org/2001/XMLSchema" xmlns:p="http://schemas.microsoft.com/office/2006/metadata/properties" xmlns:ns3="e3001eec-ff18-4c38-89b9-d8ece3170a6a" xmlns:ns4="dd96f6aa-9b78-4dce-8e64-19d7a9bc3306" targetNamespace="http://schemas.microsoft.com/office/2006/metadata/properties" ma:root="true" ma:fieldsID="1458b39504db8ffc86b32e407fea22b6" ns3:_="" ns4:_="">
    <xsd:import namespace="e3001eec-ff18-4c38-89b9-d8ece3170a6a"/>
    <xsd:import namespace="dd96f6aa-9b78-4dce-8e64-19d7a9bc3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1eec-ff18-4c38-89b9-d8ece3170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6f6aa-9b78-4dce-8e64-19d7a9bc3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1CE1-8317-4E5F-80A2-3E22DCB71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C7EC9D-DFEA-4C1F-831B-D9666E2E7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E6502-5317-4EBB-A800-52EC4DD6B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1eec-ff18-4c38-89b9-d8ece3170a6a"/>
    <ds:schemaRef ds:uri="dd96f6aa-9b78-4dce-8e64-19d7a9bc3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2E262-3B07-47A8-A86A-F2F75DBB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Mahalkita</dc:creator>
  <cp:lastModifiedBy>Frederick Chun</cp:lastModifiedBy>
  <cp:revision>6</cp:revision>
  <dcterms:created xsi:type="dcterms:W3CDTF">2020-08-06T23:13:00Z</dcterms:created>
  <dcterms:modified xsi:type="dcterms:W3CDTF">2020-08-13T22:48:00Z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0x010100A9A3B67534379C458430C691B6672279</vt:lpwstr>
  </property>
</Properties>
</file>